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09" w:rsidRPr="00635D09" w:rsidRDefault="00635D09" w:rsidP="00635D09">
      <w:pPr>
        <w:jc w:val="center"/>
        <w:rPr>
          <w:b/>
        </w:rPr>
      </w:pPr>
      <w:r w:rsidRPr="00635D09">
        <w:rPr>
          <w:b/>
        </w:rPr>
        <w:t>Учебный план на 2018 – 2019 учебный год</w:t>
      </w:r>
    </w:p>
    <w:p w:rsidR="00635D09" w:rsidRPr="00635D09" w:rsidRDefault="00635D09" w:rsidP="00635D09">
      <w:pPr>
        <w:jc w:val="center"/>
        <w:rPr>
          <w:b/>
        </w:rPr>
      </w:pPr>
      <w:r w:rsidRPr="00635D09">
        <w:rPr>
          <w:b/>
        </w:rPr>
        <w:t>Пояснительная записка</w:t>
      </w:r>
    </w:p>
    <w:p w:rsidR="0005623C" w:rsidRDefault="0005623C">
      <w:r>
        <w:t>Учебный план на 2018 – 2019 учебный год Пояснительная записка Учебный план разработан для НДОУ детского сада «Добрая няня» в соответствии с п.9 ст.2 Федерального закона от 29.12.2012 № 273-ФЗ «Об образовании в Российской Федерации». Является локальным нормативным актом, регламентирующим образовательную деятельность ДОО и, гарантирующим ребенку получение комплекса образовательных услуг. Учебный план воспитательно – образовательного процесса ДОО на 2018 – 2019 учебный год разработана как часть образовательной программы в соответствии со следующими нормативно- правовыми документами:</w:t>
      </w:r>
    </w:p>
    <w:p w:rsidR="0005623C" w:rsidRDefault="0005623C">
      <w:r>
        <w:t>-  Федеральным законом от 29.12.2012г. № 273-ФЭ «Об образовании в Российской Федерации»;</w:t>
      </w:r>
    </w:p>
    <w:p w:rsidR="0005623C" w:rsidRDefault="0005623C">
      <w:r>
        <w:t>- Приказом Министерства образования и науки Российской Федерации от 30.08.2013 № 1014 «Об утверждении порядка организации и</w:t>
      </w:r>
      <w:r>
        <w:sym w:font="Symbol" w:char="F0BE"/>
      </w:r>
      <w:r>
        <w:t xml:space="preserve"> осуществления образовательной деятельности по основным общеобразовательным программах - образовательным программам дошкольного образования»; </w:t>
      </w:r>
    </w:p>
    <w:p w:rsidR="0005623C" w:rsidRDefault="0005623C">
      <w:r>
        <w:t xml:space="preserve"> - Примерной основной образовательной программой дошкольного образования </w:t>
      </w:r>
      <w:r w:rsidR="00635D09">
        <w:t>;</w:t>
      </w:r>
    </w:p>
    <w:p w:rsidR="0005623C" w:rsidRDefault="0005623C">
      <w:r>
        <w:t xml:space="preserve"> - Основной образовательной программой дошкольного образования «От рождения до школы» / Под редакцией Н.Е. Вераксы, Т.С.</w:t>
      </w:r>
      <w:r>
        <w:sym w:font="Symbol" w:char="F0BE"/>
      </w:r>
      <w:r>
        <w:t xml:space="preserve"> Комаровой, М.А. Васильевой, прошедшей общественную экспертизу и включенной в Навигатор образовательных программ дошкольного образования на сайте Федерального государственного автономного учреждения «Федеральный институт развития образования» (http://www.firo.ru/?page_id=11684) ;</w:t>
      </w:r>
    </w:p>
    <w:p w:rsidR="0005623C" w:rsidRDefault="0005623C">
      <w:r>
        <w:t xml:space="preserve">  -Санитарно-эпидемиологическими правилами и нормативами СанПиН 2.4.1.3049-13 «Санитарно-эпидемиологические требования к</w:t>
      </w:r>
      <w:r>
        <w:sym w:font="Symbol" w:char="F0BE"/>
      </w:r>
      <w:r>
        <w:t xml:space="preserve"> устройству, содержанию и организации режима работы дошкольных образовательных учреждений» от 13.05.2013г.;</w:t>
      </w:r>
    </w:p>
    <w:p w:rsidR="0005623C" w:rsidRDefault="0005623C">
      <w:r>
        <w:t xml:space="preserve">  -Приказом Министерства образования и науки Российской Федерации от 17.10.2013 №1155 «Об утверждении федерального</w:t>
      </w:r>
      <w:r>
        <w:sym w:font="Symbol" w:char="F0BE"/>
      </w:r>
      <w:r>
        <w:t xml:space="preserve"> государственного стандарта дошкольного образования»; </w:t>
      </w:r>
    </w:p>
    <w:p w:rsidR="0005623C" w:rsidRDefault="0005623C">
      <w:r>
        <w:t>- Письмом «Комментарии к ФГОС дошкольного образования» Министерства образования и науки Российской Федерации от 28.02.2014 г.</w:t>
      </w:r>
      <w:r>
        <w:sym w:font="Symbol" w:char="F0BE"/>
      </w:r>
      <w:r>
        <w:t xml:space="preserve"> № 08-249;</w:t>
      </w:r>
    </w:p>
    <w:p w:rsidR="0005623C" w:rsidRDefault="0005623C">
      <w:r>
        <w:t xml:space="preserve">  -Уставом образовательной организации и лицензией на осуществление образовательной деятельности по программам дошкольного</w:t>
      </w:r>
      <w:r>
        <w:sym w:font="Symbol" w:char="F0BE"/>
      </w:r>
      <w:r>
        <w:t xml:space="preserve"> образования.</w:t>
      </w:r>
    </w:p>
    <w:p w:rsidR="0005623C" w:rsidRDefault="0005623C">
      <w:r>
        <w:br w:type="page"/>
      </w:r>
    </w:p>
    <w:p w:rsidR="00DB5AA8" w:rsidRDefault="0005623C">
      <w:r>
        <w:lastRenderedPageBreak/>
        <w:t>Учебный план устанавливет перечень образовательных областей, объем учебного времени, отводимого на проведение непрерывной образовательной деятельности с обучающимися детьми дошкольного возраста, а также комплексирование программ и технологий, дающее возможность ДОО выстраивать образовательный процесс на принципах дифференциации и в</w:t>
      </w:r>
      <w:r w:rsidR="00635D09">
        <w:t xml:space="preserve">ариативности. В учебном плане НДОУ детского сада «Добрая няня» </w:t>
      </w:r>
      <w:r>
        <w:t>представлено распределение объема недельной, месячной и годовой образовательной нагрузки. В основу учебного плана положен комплексно-тематический принцип построения образовательного процесса;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непрерыной образовательной деятельности, но и при проведении режимных моментов в соответствии со спецификой дошкольного образования. Таким образом, непрерывная образовательная деятельность рассматривается как важная, но не преобладающая форма организованного обучения детей. 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материала на основе социо - игровых подходов и интегративной технологии.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05623C" w:rsidTr="0005623C">
        <w:tc>
          <w:tcPr>
            <w:tcW w:w="3652" w:type="dxa"/>
          </w:tcPr>
          <w:p w:rsidR="0005623C" w:rsidRPr="0005623C" w:rsidRDefault="0005623C">
            <w:pPr>
              <w:rPr>
                <w:b/>
              </w:rPr>
            </w:pPr>
            <w:r w:rsidRPr="0005623C">
              <w:rPr>
                <w:b/>
              </w:rPr>
              <w:t>Формы организации (по Н.А.Виноградовой)</w:t>
            </w:r>
          </w:p>
        </w:tc>
        <w:tc>
          <w:tcPr>
            <w:tcW w:w="11134" w:type="dxa"/>
          </w:tcPr>
          <w:p w:rsidR="0005623C" w:rsidRPr="0005623C" w:rsidRDefault="0005623C">
            <w:pPr>
              <w:rPr>
                <w:b/>
              </w:rPr>
            </w:pPr>
            <w:r w:rsidRPr="0005623C">
              <w:rPr>
                <w:b/>
              </w:rPr>
              <w:t>Особенности</w:t>
            </w:r>
          </w:p>
        </w:tc>
      </w:tr>
      <w:tr w:rsidR="0005623C" w:rsidTr="0005623C">
        <w:tc>
          <w:tcPr>
            <w:tcW w:w="3652" w:type="dxa"/>
          </w:tcPr>
          <w:p w:rsidR="0005623C" w:rsidRPr="0005623C" w:rsidRDefault="0005623C">
            <w:pPr>
              <w:rPr>
                <w:b/>
              </w:rPr>
            </w:pPr>
            <w:r w:rsidRPr="0005623C">
              <w:rPr>
                <w:b/>
              </w:rPr>
              <w:t>Фронтальная</w:t>
            </w:r>
          </w:p>
        </w:tc>
        <w:tc>
          <w:tcPr>
            <w:tcW w:w="11134" w:type="dxa"/>
          </w:tcPr>
          <w:p w:rsidR="0005623C" w:rsidRDefault="0005623C">
            <w:r>
              <w:t>Работа со всей группой, единое содержание.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</w:t>
            </w:r>
          </w:p>
        </w:tc>
      </w:tr>
      <w:tr w:rsidR="0005623C" w:rsidTr="0005623C">
        <w:tc>
          <w:tcPr>
            <w:tcW w:w="3652" w:type="dxa"/>
          </w:tcPr>
          <w:p w:rsidR="0005623C" w:rsidRPr="0005623C" w:rsidRDefault="0005623C">
            <w:pPr>
              <w:rPr>
                <w:b/>
              </w:rPr>
            </w:pPr>
            <w:r w:rsidRPr="0005623C">
              <w:rPr>
                <w:b/>
              </w:rPr>
              <w:t>Групповая (индивидуально- коллективная)</w:t>
            </w:r>
          </w:p>
        </w:tc>
        <w:tc>
          <w:tcPr>
            <w:tcW w:w="11134" w:type="dxa"/>
          </w:tcPr>
          <w:p w:rsidR="0005623C" w:rsidRDefault="0005623C">
            <w:r>
              <w:t>Группа делится на подгруппы. Число занимающихся может быть разным — от 3 до 8, 10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05623C" w:rsidTr="0005623C">
        <w:tc>
          <w:tcPr>
            <w:tcW w:w="3652" w:type="dxa"/>
          </w:tcPr>
          <w:p w:rsidR="0005623C" w:rsidRPr="0005623C" w:rsidRDefault="0005623C">
            <w:pPr>
              <w:rPr>
                <w:b/>
              </w:rPr>
            </w:pPr>
            <w:r w:rsidRPr="0005623C">
              <w:rPr>
                <w:b/>
              </w:rPr>
              <w:t>Индивидуальная</w:t>
            </w:r>
          </w:p>
        </w:tc>
        <w:tc>
          <w:tcPr>
            <w:tcW w:w="11134" w:type="dxa"/>
          </w:tcPr>
          <w:p w:rsidR="0005623C" w:rsidRDefault="0005623C">
            <w: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сотрудничество с другими детьми</w:t>
            </w:r>
          </w:p>
        </w:tc>
      </w:tr>
    </w:tbl>
    <w:p w:rsidR="00635D09" w:rsidRDefault="00635D09"/>
    <w:p w:rsidR="0005623C" w:rsidRDefault="0005623C">
      <w:r>
        <w:t xml:space="preserve">Во всех возрастных группах 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переутомления детей её сочетают с образовательной деятельностью, направленной на физическое и художественно- эстетическое развитие детей. В структуре учебного плана выделяются обязательная часть и часть, формируемая участниками образовательных отношений (с учетом видовой принадлежности учреждения, культурной и демографической специфики, а также климатических условий, в которых осуществляется образовательный процесс, образовательными потребностями воспитанников и родителей, традиций и возможностей педагогического коллектива. Обязательная часть обеспечивает выполнение не менее 60% Основной образовательной программы дошкольного образования (в данном случае программы «От рождения до школы» под редакцией Н.Е. Вераксы, Т.С. Комаровой, М.А Васильевой (издание 4-е, перераб. М.: Мозаика-Синтез, 2016 г.). В обязательную часть плана включены четыре образовательных области, обеспечивающее социально-коммуникативное, физическое, речевое, познавательное развитие детей. Образовательные области соотносятся с образовательными модулями программы «От рождения до школы». Часть, формируемая участниками образовательных отношений разработан с целью обеспечения вариативности дошкольного образования за счет привлечения парциальных </w:t>
      </w:r>
      <w:r>
        <w:lastRenderedPageBreak/>
        <w:t>образовательных программ, реализации приоритетного направления деятельности (художественно-эстетического развития детей), а также региональн</w:t>
      </w:r>
      <w:r w:rsidR="00635D09">
        <w:t xml:space="preserve">ого компонента  </w:t>
      </w:r>
      <w:r>
        <w:t xml:space="preserve"> по принципу дополнения Программы новым образовательным содержанием. Часть, формируемая участниками образовательных отношений, составляет не более 40% общего объема «Образовательной программы дошкольного образования </w:t>
      </w:r>
      <w:r w:rsidR="00635D09">
        <w:t>НДОУ Детского сада «Добрая няня»</w:t>
      </w:r>
    </w:p>
    <w:p w:rsidR="0005623C" w:rsidRDefault="0005623C">
      <w:r>
        <w:t>2018 – 2019 учебный год в ДОО начинается 3 сентября 2018 г. и заканчивается 31 мая 2019 г. и составляет 36 учебных недель. С 01 июня 2019 года по 31 августа 2019 года - летний оздоровительный период, во время которого с детьми проводятся организованные формы работы физической и художественно-эстетической направленности, развлечения, тематические досуги, проектная деятельность в рамках тематических недель, в соответствии с направлениями развития детей дошкольного возраста. В летний период не предусмотрено проведение непрерывной образовательной деятельности. В середине учебного года (последняя неделя декабря) организуются зимние каникулы, во время которых проводится непрерывная образовательная деятельность только эстетически-оздоровительного цикла (музыкальная, двигательная, изобразительная). В конце учебного года (последние две недели мая) организуется мониторинг становления показателей развития личности ребенка (педагогическая диагностика). Таким образом, продолжительность учебного года по организации непрерывной образовательной деятельности, направленной на познавательное, речевое и социально-коммуникативное развитие составляет 33 учебных недели, а физического и художественно- эстетического – 34 учебных недели. Так как в августе 2018 г. заканчивается комплектование группы для детей раннего возраста, то в первые две недели сентября предусмотрен адаптационный период, во время которого непрерывная образовательная деятельность с детьми не проводится, следовательно, продолжительность учебного года во второй группе раннего возраста по организации непрерывной образовательной деятельности, направленной на познавательное, речевое и социально-коммуникативное развитие, составляет 31 учебную неделю, а физического и художественно-эстетического – 32 учебных недели</w:t>
      </w:r>
    </w:p>
    <w:p w:rsidR="0005623C" w:rsidRDefault="0005623C">
      <w:r>
        <w:t>На 1 сентя</w:t>
      </w:r>
      <w:r w:rsidR="00635D09">
        <w:t>бря 2018 г. в ДОО сформировано  возрастные</w:t>
      </w:r>
      <w:r>
        <w:t xml:space="preserve"> групп общеразвивающей направленности, укомплектованных в соответствии с возрастными показателями: </w:t>
      </w:r>
    </w:p>
    <w:p w:rsidR="0005623C" w:rsidRDefault="00635D09">
      <w:r>
        <w:t>- Первая младшая группа</w:t>
      </w:r>
      <w:r w:rsidR="0005623C">
        <w:t xml:space="preserve"> (1,5 -3 года); </w:t>
      </w:r>
    </w:p>
    <w:p w:rsidR="0005623C" w:rsidRDefault="0005623C">
      <w:r>
        <w:t>- В</w:t>
      </w:r>
      <w:r w:rsidR="00635D09">
        <w:t xml:space="preserve">торая младшая группа </w:t>
      </w:r>
      <w:r>
        <w:t xml:space="preserve"> (3 – 4 года); </w:t>
      </w:r>
    </w:p>
    <w:p w:rsidR="0005623C" w:rsidRDefault="00635D09">
      <w:r>
        <w:t>- Средняя группа (</w:t>
      </w:r>
      <w:r w:rsidR="0005623C">
        <w:t xml:space="preserve">4 – 5 лет); </w:t>
      </w:r>
    </w:p>
    <w:p w:rsidR="0005623C" w:rsidRDefault="00635D09">
      <w:r>
        <w:t xml:space="preserve">- Старшая группа </w:t>
      </w:r>
      <w:r w:rsidR="0005623C">
        <w:t xml:space="preserve">(5 – 6 лет); </w:t>
      </w:r>
    </w:p>
    <w:p w:rsidR="0005623C" w:rsidRDefault="0005623C"/>
    <w:p w:rsidR="009E4B90" w:rsidRDefault="009E4B90"/>
    <w:p w:rsidR="009E4B90" w:rsidRDefault="009E4B90"/>
    <w:p w:rsidR="009E4B90" w:rsidRDefault="009E4B90"/>
    <w:p w:rsidR="009E4B90" w:rsidRDefault="009E4B90"/>
    <w:p w:rsidR="009E4B90" w:rsidRPr="009E4B90" w:rsidRDefault="009E4B90" w:rsidP="009E4B90">
      <w:pPr>
        <w:jc w:val="center"/>
        <w:rPr>
          <w:b/>
        </w:rPr>
      </w:pPr>
      <w:r w:rsidRPr="009E4B90">
        <w:rPr>
          <w:b/>
        </w:rPr>
        <w:t>Возрастные образовательные нагрузки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5623C" w:rsidTr="0005623C">
        <w:tc>
          <w:tcPr>
            <w:tcW w:w="2957" w:type="dxa"/>
          </w:tcPr>
          <w:p w:rsidR="0005623C" w:rsidRDefault="0005623C"/>
        </w:tc>
        <w:tc>
          <w:tcPr>
            <w:tcW w:w="2957" w:type="dxa"/>
          </w:tcPr>
          <w:p w:rsidR="003B724B" w:rsidRDefault="003B724B">
            <w:r>
              <w:t>Первая младшая группа</w:t>
            </w:r>
          </w:p>
          <w:p w:rsidR="0005623C" w:rsidRDefault="003B724B">
            <w:r>
              <w:t xml:space="preserve"> (1.5-3лет)</w:t>
            </w:r>
          </w:p>
        </w:tc>
        <w:tc>
          <w:tcPr>
            <w:tcW w:w="2957" w:type="dxa"/>
          </w:tcPr>
          <w:p w:rsidR="0005623C" w:rsidRDefault="003B724B">
            <w:r>
              <w:t xml:space="preserve">Вторая младшая группа </w:t>
            </w:r>
          </w:p>
          <w:p w:rsidR="003B724B" w:rsidRDefault="003B724B">
            <w:r>
              <w:t>(4 –й год жизни)</w:t>
            </w:r>
          </w:p>
        </w:tc>
        <w:tc>
          <w:tcPr>
            <w:tcW w:w="2957" w:type="dxa"/>
          </w:tcPr>
          <w:p w:rsidR="0005623C" w:rsidRDefault="003B724B">
            <w:r>
              <w:t>Средняя группа</w:t>
            </w:r>
          </w:p>
          <w:p w:rsidR="003B724B" w:rsidRDefault="003B724B">
            <w:r>
              <w:t>(5-й год жизни)</w:t>
            </w:r>
          </w:p>
        </w:tc>
        <w:tc>
          <w:tcPr>
            <w:tcW w:w="2958" w:type="dxa"/>
          </w:tcPr>
          <w:p w:rsidR="0005623C" w:rsidRDefault="003B724B">
            <w:r>
              <w:t>Старшая группа</w:t>
            </w:r>
          </w:p>
          <w:p w:rsidR="003B724B" w:rsidRDefault="003B724B">
            <w:r>
              <w:t>(6-й год жизни)</w:t>
            </w:r>
          </w:p>
        </w:tc>
      </w:tr>
      <w:tr w:rsidR="003B724B" w:rsidTr="00DB5AA8">
        <w:tc>
          <w:tcPr>
            <w:tcW w:w="14786" w:type="dxa"/>
            <w:gridSpan w:val="5"/>
          </w:tcPr>
          <w:p w:rsidR="003B724B" w:rsidRDefault="003B724B">
            <w:r>
              <w:t xml:space="preserve">                                           Требования к организации воспитательно-образовательного процесса (в соответствии с п. 11 СанПиН 2.4.1.3049-13)</w:t>
            </w:r>
          </w:p>
        </w:tc>
      </w:tr>
      <w:tr w:rsidR="003B724B" w:rsidTr="0005623C">
        <w:tc>
          <w:tcPr>
            <w:tcW w:w="2957" w:type="dxa"/>
          </w:tcPr>
          <w:p w:rsidR="003B724B" w:rsidRDefault="003B724B" w:rsidP="003B724B">
            <w:r w:rsidRPr="00D46FAC">
              <w:t xml:space="preserve">Продолжительность непрерывной образовательной деятельности </w:t>
            </w:r>
          </w:p>
        </w:tc>
        <w:tc>
          <w:tcPr>
            <w:tcW w:w="2957" w:type="dxa"/>
          </w:tcPr>
          <w:p w:rsidR="003B724B" w:rsidRDefault="003B724B" w:rsidP="003B724B">
            <w:r w:rsidRPr="00D46FAC">
              <w:t xml:space="preserve">не более 10 минут </w:t>
            </w:r>
          </w:p>
        </w:tc>
        <w:tc>
          <w:tcPr>
            <w:tcW w:w="2957" w:type="dxa"/>
          </w:tcPr>
          <w:p w:rsidR="003B724B" w:rsidRDefault="003B724B" w:rsidP="003B724B">
            <w:r w:rsidRPr="00D46FAC">
              <w:t xml:space="preserve">не более 15 минут </w:t>
            </w:r>
          </w:p>
        </w:tc>
        <w:tc>
          <w:tcPr>
            <w:tcW w:w="2957" w:type="dxa"/>
          </w:tcPr>
          <w:p w:rsidR="003B724B" w:rsidRDefault="003B724B" w:rsidP="003B724B">
            <w:r>
              <w:t>не более 20-</w:t>
            </w:r>
            <w:r w:rsidRPr="00D46FAC">
              <w:t xml:space="preserve">25 минут не </w:t>
            </w:r>
          </w:p>
        </w:tc>
        <w:tc>
          <w:tcPr>
            <w:tcW w:w="2958" w:type="dxa"/>
          </w:tcPr>
          <w:p w:rsidR="003B724B" w:rsidRDefault="003B724B">
            <w:r w:rsidRPr="00D46FAC">
              <w:t>не более 30 минут</w:t>
            </w:r>
          </w:p>
        </w:tc>
      </w:tr>
      <w:tr w:rsidR="00F545EC" w:rsidTr="0005623C">
        <w:tc>
          <w:tcPr>
            <w:tcW w:w="2957" w:type="dxa"/>
          </w:tcPr>
          <w:p w:rsidR="00F545EC" w:rsidRDefault="00F545EC">
            <w: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957" w:type="dxa"/>
            <w:vMerge w:val="restart"/>
          </w:tcPr>
          <w:p w:rsidR="00F545EC" w:rsidRDefault="00F545EC">
            <w:r>
              <w:t>допускается осущес- твлять образователь- ную деятельность в 1-ю и во 2-ю половину дня по 8-10 минут</w:t>
            </w:r>
          </w:p>
        </w:tc>
        <w:tc>
          <w:tcPr>
            <w:tcW w:w="2957" w:type="dxa"/>
          </w:tcPr>
          <w:p w:rsidR="00F545EC" w:rsidRDefault="00F545EC">
            <w:r>
              <w:t>30 мин</w:t>
            </w:r>
          </w:p>
        </w:tc>
        <w:tc>
          <w:tcPr>
            <w:tcW w:w="2957" w:type="dxa"/>
          </w:tcPr>
          <w:p w:rsidR="00F545EC" w:rsidRDefault="00F545EC">
            <w:r>
              <w:t>40 -45 мин</w:t>
            </w:r>
          </w:p>
        </w:tc>
        <w:tc>
          <w:tcPr>
            <w:tcW w:w="2958" w:type="dxa"/>
          </w:tcPr>
          <w:p w:rsidR="00F545EC" w:rsidRDefault="00567F0C">
            <w:r>
              <w:t>1.5 час</w:t>
            </w:r>
          </w:p>
        </w:tc>
      </w:tr>
      <w:tr w:rsidR="00567F0C" w:rsidTr="00DB5AA8">
        <w:tc>
          <w:tcPr>
            <w:tcW w:w="2957" w:type="dxa"/>
          </w:tcPr>
          <w:p w:rsidR="00567F0C" w:rsidRDefault="00567F0C">
            <w:r>
              <w:t>Образовательная деятельность во второй половине дня после дневного сна</w:t>
            </w:r>
          </w:p>
        </w:tc>
        <w:tc>
          <w:tcPr>
            <w:tcW w:w="2957" w:type="dxa"/>
            <w:vMerge/>
          </w:tcPr>
          <w:p w:rsidR="00567F0C" w:rsidRDefault="00567F0C"/>
        </w:tc>
        <w:tc>
          <w:tcPr>
            <w:tcW w:w="2957" w:type="dxa"/>
          </w:tcPr>
          <w:p w:rsidR="00567F0C" w:rsidRDefault="00567F0C">
            <w:r>
              <w:t>-</w:t>
            </w:r>
          </w:p>
        </w:tc>
        <w:tc>
          <w:tcPr>
            <w:tcW w:w="5915" w:type="dxa"/>
            <w:gridSpan w:val="2"/>
          </w:tcPr>
          <w:p w:rsidR="00567F0C" w:rsidRDefault="00567F0C"/>
          <w:p w:rsidR="00567F0C" w:rsidRDefault="00567F0C">
            <w:r>
              <w:t>продолжительностью не более 25-30 минут</w:t>
            </w:r>
          </w:p>
        </w:tc>
      </w:tr>
      <w:tr w:rsidR="00567F0C" w:rsidTr="00DB5AA8">
        <w:tc>
          <w:tcPr>
            <w:tcW w:w="14786" w:type="dxa"/>
            <w:gridSpan w:val="5"/>
          </w:tcPr>
          <w:p w:rsidR="00567F0C" w:rsidRDefault="00567F0C">
            <w:r>
              <w:t>В середине времени, отведенного на непрерывную образовательную деятельность статического характера, проводят физкультминутку. Перерывы между периодами непрерывной образовательной деятельности – не менее 10 минут</w:t>
            </w:r>
          </w:p>
        </w:tc>
      </w:tr>
    </w:tbl>
    <w:p w:rsidR="00567F0C" w:rsidRDefault="00567F0C"/>
    <w:p w:rsidR="009E4B90" w:rsidRDefault="009E4B90"/>
    <w:p w:rsidR="0005623C" w:rsidRPr="009E4B90" w:rsidRDefault="00567F0C" w:rsidP="009E4B90">
      <w:pPr>
        <w:jc w:val="center"/>
        <w:rPr>
          <w:b/>
        </w:rPr>
      </w:pPr>
      <w:r w:rsidRPr="009E4B90">
        <w:rPr>
          <w:b/>
        </w:rPr>
        <w:t>Организация непрерывной образовательной деятельности (далее НОД) в соответствии с учебным планом ДОО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417"/>
        <w:gridCol w:w="5245"/>
        <w:gridCol w:w="5322"/>
      </w:tblGrid>
      <w:tr w:rsidR="000A4FEA" w:rsidTr="005D28E6">
        <w:tc>
          <w:tcPr>
            <w:tcW w:w="1384" w:type="dxa"/>
          </w:tcPr>
          <w:p w:rsidR="000A4FEA" w:rsidRPr="007A73C0" w:rsidRDefault="000A4FEA" w:rsidP="00C009A9">
            <w:r w:rsidRPr="007A73C0">
              <w:t xml:space="preserve">Возрастная группа </w:t>
            </w:r>
          </w:p>
        </w:tc>
        <w:tc>
          <w:tcPr>
            <w:tcW w:w="1418" w:type="dxa"/>
          </w:tcPr>
          <w:p w:rsidR="000A4FEA" w:rsidRPr="007A73C0" w:rsidRDefault="000A4FEA" w:rsidP="000A4FEA">
            <w:r w:rsidRPr="007A73C0">
              <w:t xml:space="preserve">Недельная образовательная нагрузка (Количество НОД) </w:t>
            </w:r>
          </w:p>
        </w:tc>
        <w:tc>
          <w:tcPr>
            <w:tcW w:w="1417" w:type="dxa"/>
          </w:tcPr>
          <w:p w:rsidR="004A14F1" w:rsidRDefault="000A4FEA" w:rsidP="00DB5AA8">
            <w:r w:rsidRPr="007A73C0">
              <w:t xml:space="preserve"> Продол</w:t>
            </w:r>
            <w:r w:rsidR="004A14F1">
              <w:t>-</w:t>
            </w:r>
          </w:p>
          <w:p w:rsidR="000A4FEA" w:rsidRDefault="000A4FEA" w:rsidP="00DB5AA8">
            <w:r w:rsidRPr="007A73C0">
              <w:t>жительность НОД (минут)</w:t>
            </w:r>
          </w:p>
        </w:tc>
        <w:tc>
          <w:tcPr>
            <w:tcW w:w="10567" w:type="dxa"/>
            <w:gridSpan w:val="2"/>
          </w:tcPr>
          <w:p w:rsidR="000A4FEA" w:rsidRDefault="000A4FEA" w:rsidP="000A4FEA">
            <w:pPr>
              <w:jc w:val="center"/>
            </w:pPr>
            <w:r>
              <w:t>Примечание</w:t>
            </w:r>
          </w:p>
        </w:tc>
      </w:tr>
      <w:tr w:rsidR="004A14F1" w:rsidTr="005D28E6">
        <w:tc>
          <w:tcPr>
            <w:tcW w:w="1384" w:type="dxa"/>
          </w:tcPr>
          <w:p w:rsidR="004A14F1" w:rsidRDefault="004A14F1">
            <w:r>
              <w:t>Первая младшая группа</w:t>
            </w:r>
          </w:p>
          <w:p w:rsidR="004A14F1" w:rsidRDefault="004A14F1">
            <w:r>
              <w:t>(1.5-3лет)</w:t>
            </w:r>
          </w:p>
        </w:tc>
        <w:tc>
          <w:tcPr>
            <w:tcW w:w="1418" w:type="dxa"/>
          </w:tcPr>
          <w:p w:rsidR="004A14F1" w:rsidRDefault="004A14F1">
            <w:r>
              <w:t>10</w:t>
            </w:r>
          </w:p>
        </w:tc>
        <w:tc>
          <w:tcPr>
            <w:tcW w:w="1417" w:type="dxa"/>
          </w:tcPr>
          <w:p w:rsidR="004A14F1" w:rsidRDefault="004A14F1">
            <w:r>
              <w:t>10</w:t>
            </w:r>
          </w:p>
        </w:tc>
        <w:tc>
          <w:tcPr>
            <w:tcW w:w="5245" w:type="dxa"/>
            <w:vMerge w:val="restart"/>
          </w:tcPr>
          <w:p w:rsidR="004A14F1" w:rsidRDefault="004A14F1">
            <w:r>
              <w:t xml:space="preserve">В середине времени, отведенного на НОД статического характера, проводят физкультминутку. Перерывы между периодами НОД – не менее 10 минут. НОД, требующая повышенной познавательной активности и умственного </w:t>
            </w:r>
            <w:r>
              <w:lastRenderedPageBreak/>
              <w:t>напряжения детей, проводится в 1-ю половину дня и дни наиболее высокой работоспособности (вторник, среду). Для профилактики утомления детей она сочетается с НОД, направленной на физическое и художественно-эстетическое развитие детей</w:t>
            </w:r>
          </w:p>
        </w:tc>
        <w:tc>
          <w:tcPr>
            <w:tcW w:w="5322" w:type="dxa"/>
          </w:tcPr>
          <w:p w:rsidR="004A14F1" w:rsidRDefault="004A14F1">
            <w:r>
              <w:lastRenderedPageBreak/>
              <w:t>С детьми раннего возраста проводится по две НОД в день: одна в первую половину дня, вторая - во вторую, по подгруппам и фронтально (Музыка)</w:t>
            </w:r>
          </w:p>
        </w:tc>
      </w:tr>
      <w:tr w:rsidR="004A14F1" w:rsidTr="005D28E6">
        <w:tc>
          <w:tcPr>
            <w:tcW w:w="1384" w:type="dxa"/>
          </w:tcPr>
          <w:p w:rsidR="004A14F1" w:rsidRDefault="004A14F1" w:rsidP="00DB5AA8">
            <w:r>
              <w:t xml:space="preserve">Вторая </w:t>
            </w:r>
            <w:r>
              <w:lastRenderedPageBreak/>
              <w:t xml:space="preserve">младшая группа </w:t>
            </w:r>
          </w:p>
          <w:p w:rsidR="004A14F1" w:rsidRDefault="004A14F1" w:rsidP="00DB5AA8">
            <w:r>
              <w:t>(от3 до 4 лет)</w:t>
            </w:r>
          </w:p>
        </w:tc>
        <w:tc>
          <w:tcPr>
            <w:tcW w:w="1418" w:type="dxa"/>
          </w:tcPr>
          <w:p w:rsidR="004A14F1" w:rsidRDefault="004A14F1">
            <w:r>
              <w:lastRenderedPageBreak/>
              <w:t>10</w:t>
            </w:r>
          </w:p>
        </w:tc>
        <w:tc>
          <w:tcPr>
            <w:tcW w:w="1417" w:type="dxa"/>
          </w:tcPr>
          <w:p w:rsidR="004A14F1" w:rsidRDefault="004A14F1">
            <w:r>
              <w:t>15</w:t>
            </w:r>
          </w:p>
        </w:tc>
        <w:tc>
          <w:tcPr>
            <w:tcW w:w="5245" w:type="dxa"/>
            <w:vMerge/>
          </w:tcPr>
          <w:p w:rsidR="004A14F1" w:rsidRDefault="004A14F1"/>
        </w:tc>
        <w:tc>
          <w:tcPr>
            <w:tcW w:w="5322" w:type="dxa"/>
          </w:tcPr>
          <w:p w:rsidR="004A14F1" w:rsidRDefault="005D28E6">
            <w:r>
              <w:t xml:space="preserve">Общая продолжительность НОД в первую половину </w:t>
            </w:r>
            <w:r>
              <w:lastRenderedPageBreak/>
              <w:t>дня составляет 30 и 40 минут соответственно. Форма организации фронтальная</w:t>
            </w:r>
          </w:p>
        </w:tc>
      </w:tr>
      <w:tr w:rsidR="004A14F1" w:rsidTr="005D28E6">
        <w:tc>
          <w:tcPr>
            <w:tcW w:w="1384" w:type="dxa"/>
          </w:tcPr>
          <w:p w:rsidR="004A14F1" w:rsidRDefault="004A14F1" w:rsidP="00DB5AA8">
            <w:r>
              <w:lastRenderedPageBreak/>
              <w:t>Средняя группа</w:t>
            </w:r>
          </w:p>
          <w:p w:rsidR="004A14F1" w:rsidRDefault="004A14F1" w:rsidP="00DB5AA8">
            <w:r>
              <w:t>(от 4 до 5 лет)</w:t>
            </w:r>
          </w:p>
        </w:tc>
        <w:tc>
          <w:tcPr>
            <w:tcW w:w="1418" w:type="dxa"/>
          </w:tcPr>
          <w:p w:rsidR="004A14F1" w:rsidRDefault="004A14F1">
            <w:r>
              <w:t>10</w:t>
            </w:r>
          </w:p>
        </w:tc>
        <w:tc>
          <w:tcPr>
            <w:tcW w:w="1417" w:type="dxa"/>
          </w:tcPr>
          <w:p w:rsidR="004A14F1" w:rsidRDefault="004A14F1">
            <w:r>
              <w:t>20</w:t>
            </w:r>
          </w:p>
        </w:tc>
        <w:tc>
          <w:tcPr>
            <w:tcW w:w="5245" w:type="dxa"/>
            <w:vMerge/>
          </w:tcPr>
          <w:p w:rsidR="004A14F1" w:rsidRDefault="004A14F1"/>
        </w:tc>
        <w:tc>
          <w:tcPr>
            <w:tcW w:w="5322" w:type="dxa"/>
          </w:tcPr>
          <w:p w:rsidR="004A14F1" w:rsidRDefault="005D28E6">
            <w:r>
              <w:t>Общая продолжительность НОД в первую половину дня составляет 45. НОД во 2-ю половину дня организуется 4 раза в неделю, продолжительностью 25 минут. Форма организации фронтальная и подгрупповая</w:t>
            </w:r>
          </w:p>
        </w:tc>
      </w:tr>
      <w:tr w:rsidR="004A14F1" w:rsidTr="005D28E6">
        <w:tc>
          <w:tcPr>
            <w:tcW w:w="1384" w:type="dxa"/>
          </w:tcPr>
          <w:p w:rsidR="004A14F1" w:rsidRDefault="004A14F1" w:rsidP="00DB5AA8">
            <w:r>
              <w:t>Старшая группа</w:t>
            </w:r>
          </w:p>
          <w:p w:rsidR="004A14F1" w:rsidRDefault="004A14F1" w:rsidP="00DB5AA8">
            <w:r>
              <w:t>(от 5 до 6 лет)</w:t>
            </w:r>
          </w:p>
        </w:tc>
        <w:tc>
          <w:tcPr>
            <w:tcW w:w="1418" w:type="dxa"/>
          </w:tcPr>
          <w:p w:rsidR="004A14F1" w:rsidRDefault="004A14F1">
            <w:r>
              <w:t>13</w:t>
            </w:r>
          </w:p>
        </w:tc>
        <w:tc>
          <w:tcPr>
            <w:tcW w:w="1417" w:type="dxa"/>
          </w:tcPr>
          <w:p w:rsidR="004A14F1" w:rsidRDefault="004A14F1">
            <w:r>
              <w:t>20-25</w:t>
            </w:r>
          </w:p>
        </w:tc>
        <w:tc>
          <w:tcPr>
            <w:tcW w:w="5245" w:type="dxa"/>
            <w:vMerge/>
          </w:tcPr>
          <w:p w:rsidR="004A14F1" w:rsidRDefault="004A14F1"/>
        </w:tc>
        <w:tc>
          <w:tcPr>
            <w:tcW w:w="5322" w:type="dxa"/>
          </w:tcPr>
          <w:p w:rsidR="004A14F1" w:rsidRDefault="005D28E6">
            <w:r>
              <w:t>Общая продолжительность НОД в первую половину дня составляет 1,5 часа. НОД во 2-ю половину дня организуется 1 раза в неделю, продолжительностью 30 минут. Форма организации НОД фронтальная</w:t>
            </w:r>
          </w:p>
        </w:tc>
      </w:tr>
    </w:tbl>
    <w:p w:rsidR="00800330" w:rsidRDefault="00800330"/>
    <w:p w:rsidR="00800330" w:rsidRPr="00800330" w:rsidRDefault="00800330" w:rsidP="009E4B90">
      <w:pPr>
        <w:jc w:val="center"/>
        <w:rPr>
          <w:b/>
        </w:rPr>
      </w:pPr>
      <w:r w:rsidRPr="00800330">
        <w:rPr>
          <w:b/>
        </w:rPr>
        <w:t>Примерное планирование воспитательно-образовательной работы по пятидневной неделе</w:t>
      </w:r>
    </w:p>
    <w:p w:rsidR="00567F0C" w:rsidRDefault="00800330" w:rsidP="009E4B90">
      <w:pPr>
        <w:jc w:val="center"/>
        <w:rPr>
          <w:b/>
        </w:rPr>
      </w:pPr>
      <w:r w:rsidRPr="00800330">
        <w:rPr>
          <w:b/>
        </w:rPr>
        <w:t>Расписание непрерывной образовательной деятельности включает следующие виды детской деятельности и их периодичность</w:t>
      </w:r>
    </w:p>
    <w:p w:rsidR="00800330" w:rsidRDefault="00800330">
      <w:pPr>
        <w:rPr>
          <w:b/>
        </w:rPr>
      </w:pPr>
    </w:p>
    <w:p w:rsidR="00800330" w:rsidRDefault="00800330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936"/>
        <w:gridCol w:w="2551"/>
        <w:gridCol w:w="2977"/>
        <w:gridCol w:w="2693"/>
        <w:gridCol w:w="2629"/>
      </w:tblGrid>
      <w:tr w:rsidR="00800330" w:rsidTr="00800330">
        <w:tc>
          <w:tcPr>
            <w:tcW w:w="3936" w:type="dxa"/>
            <w:vMerge w:val="restart"/>
          </w:tcPr>
          <w:p w:rsidR="00800330" w:rsidRPr="009E4B90" w:rsidRDefault="00800330">
            <w:r w:rsidRPr="009E4B90">
              <w:t>Вид деятельности</w:t>
            </w:r>
          </w:p>
        </w:tc>
        <w:tc>
          <w:tcPr>
            <w:tcW w:w="10850" w:type="dxa"/>
            <w:gridSpan w:val="4"/>
          </w:tcPr>
          <w:p w:rsidR="00800330" w:rsidRPr="009E4B90" w:rsidRDefault="00800330" w:rsidP="00800330">
            <w:pPr>
              <w:jc w:val="center"/>
            </w:pPr>
            <w:r w:rsidRPr="009E4B90">
              <w:t>Периодичность в неделю</w:t>
            </w:r>
          </w:p>
        </w:tc>
      </w:tr>
      <w:tr w:rsidR="00800330" w:rsidTr="00800330">
        <w:tc>
          <w:tcPr>
            <w:tcW w:w="3936" w:type="dxa"/>
            <w:vMerge/>
          </w:tcPr>
          <w:p w:rsidR="00800330" w:rsidRPr="009E4B90" w:rsidRDefault="00800330"/>
        </w:tc>
        <w:tc>
          <w:tcPr>
            <w:tcW w:w="2551" w:type="dxa"/>
          </w:tcPr>
          <w:p w:rsidR="00800330" w:rsidRPr="009E4B90" w:rsidRDefault="00800330" w:rsidP="00800330">
            <w:r w:rsidRPr="009E4B90">
              <w:t>Первая младшая группа</w:t>
            </w:r>
          </w:p>
          <w:p w:rsidR="00800330" w:rsidRPr="009E4B90" w:rsidRDefault="00800330" w:rsidP="00800330">
            <w:r w:rsidRPr="009E4B90">
              <w:t>(1.5-3лет)</w:t>
            </w:r>
          </w:p>
        </w:tc>
        <w:tc>
          <w:tcPr>
            <w:tcW w:w="2977" w:type="dxa"/>
          </w:tcPr>
          <w:p w:rsidR="00800330" w:rsidRPr="009E4B90" w:rsidRDefault="00800330" w:rsidP="00DB5AA8">
            <w:r w:rsidRPr="009E4B90">
              <w:t xml:space="preserve">Вторая младшая группа </w:t>
            </w:r>
          </w:p>
          <w:p w:rsidR="00800330" w:rsidRPr="009E4B90" w:rsidRDefault="00800330" w:rsidP="00DB5AA8">
            <w:r w:rsidRPr="009E4B90">
              <w:t>(от3 до 4 лет)</w:t>
            </w:r>
          </w:p>
        </w:tc>
        <w:tc>
          <w:tcPr>
            <w:tcW w:w="2693" w:type="dxa"/>
          </w:tcPr>
          <w:p w:rsidR="00800330" w:rsidRPr="009E4B90" w:rsidRDefault="00800330" w:rsidP="00DB5AA8">
            <w:r w:rsidRPr="009E4B90">
              <w:t>Средняя группа</w:t>
            </w:r>
          </w:p>
          <w:p w:rsidR="00800330" w:rsidRPr="009E4B90" w:rsidRDefault="00800330" w:rsidP="00DB5AA8">
            <w:r w:rsidRPr="009E4B90">
              <w:t>(от 4 до 5 лет)</w:t>
            </w:r>
          </w:p>
        </w:tc>
        <w:tc>
          <w:tcPr>
            <w:tcW w:w="2629" w:type="dxa"/>
          </w:tcPr>
          <w:p w:rsidR="00800330" w:rsidRPr="009E4B90" w:rsidRDefault="00800330" w:rsidP="00DB5AA8">
            <w:r w:rsidRPr="009E4B90">
              <w:t>Старшая группа</w:t>
            </w:r>
          </w:p>
          <w:p w:rsidR="00800330" w:rsidRPr="009E4B90" w:rsidRDefault="00800330">
            <w:r w:rsidRPr="009E4B90">
              <w:t>(от 5 до 6 лет)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800330">
            <w:pPr>
              <w:rPr>
                <w:b/>
                <w:i/>
              </w:rPr>
            </w:pPr>
            <w:r w:rsidRPr="00F44606">
              <w:rPr>
                <w:i/>
              </w:rPr>
              <w:t>Физическая культура в помещении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2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3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3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2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800330">
            <w:pPr>
              <w:rPr>
                <w:b/>
                <w:i/>
              </w:rPr>
            </w:pPr>
            <w:r w:rsidRPr="00F44606">
              <w:rPr>
                <w:i/>
              </w:rPr>
              <w:t>Физическая культура на воздухе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-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-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-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1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800330">
            <w:pPr>
              <w:rPr>
                <w:b/>
                <w:i/>
              </w:rPr>
            </w:pPr>
            <w:r w:rsidRPr="00F44606">
              <w:rPr>
                <w:i/>
              </w:rPr>
              <w:t>Ознакомление с окружающим миром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0.75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1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800330">
            <w:pPr>
              <w:rPr>
                <w:b/>
                <w:i/>
              </w:rPr>
            </w:pPr>
            <w:r w:rsidRPr="00F44606">
              <w:rPr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1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C411F2">
            <w:pPr>
              <w:rPr>
                <w:b/>
                <w:i/>
              </w:rPr>
            </w:pPr>
            <w:r w:rsidRPr="00F44606">
              <w:rPr>
                <w:i/>
              </w:rPr>
              <w:t>Речевое развитие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2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1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2</w:t>
            </w:r>
          </w:p>
        </w:tc>
      </w:tr>
      <w:tr w:rsidR="00800330" w:rsidTr="00800330">
        <w:tc>
          <w:tcPr>
            <w:tcW w:w="3936" w:type="dxa"/>
          </w:tcPr>
          <w:p w:rsidR="00800330" w:rsidRPr="00F44606" w:rsidRDefault="00C411F2">
            <w:pPr>
              <w:rPr>
                <w:b/>
                <w:i/>
              </w:rPr>
            </w:pPr>
            <w:r w:rsidRPr="00F44606">
              <w:rPr>
                <w:i/>
              </w:rPr>
              <w:t>Конструктивно-модельная деятельность</w:t>
            </w:r>
          </w:p>
        </w:tc>
        <w:tc>
          <w:tcPr>
            <w:tcW w:w="2551" w:type="dxa"/>
          </w:tcPr>
          <w:p w:rsidR="00800330" w:rsidRPr="009E4B90" w:rsidRDefault="00C411F2">
            <w:r w:rsidRPr="009E4B90">
              <w:t>0.25</w:t>
            </w:r>
          </w:p>
        </w:tc>
        <w:tc>
          <w:tcPr>
            <w:tcW w:w="2977" w:type="dxa"/>
          </w:tcPr>
          <w:p w:rsidR="00800330" w:rsidRPr="009E4B90" w:rsidRDefault="00C411F2">
            <w:r w:rsidRPr="009E4B90">
              <w:t>-</w:t>
            </w:r>
          </w:p>
        </w:tc>
        <w:tc>
          <w:tcPr>
            <w:tcW w:w="2693" w:type="dxa"/>
          </w:tcPr>
          <w:p w:rsidR="00800330" w:rsidRPr="009E4B90" w:rsidRDefault="00C411F2">
            <w:r w:rsidRPr="009E4B90">
              <w:t>-</w:t>
            </w:r>
          </w:p>
        </w:tc>
        <w:tc>
          <w:tcPr>
            <w:tcW w:w="2629" w:type="dxa"/>
          </w:tcPr>
          <w:p w:rsidR="00800330" w:rsidRPr="009E4B90" w:rsidRDefault="00C411F2">
            <w:r w:rsidRPr="009E4B90">
              <w:t>0.25</w:t>
            </w:r>
          </w:p>
        </w:tc>
      </w:tr>
      <w:tr w:rsidR="00C411F2" w:rsidTr="00800330">
        <w:tc>
          <w:tcPr>
            <w:tcW w:w="3936" w:type="dxa"/>
          </w:tcPr>
          <w:p w:rsidR="00C411F2" w:rsidRPr="00F44606" w:rsidRDefault="00C411F2">
            <w:pPr>
              <w:rPr>
                <w:i/>
              </w:rPr>
            </w:pPr>
            <w:r w:rsidRPr="00F44606">
              <w:rPr>
                <w:i/>
              </w:rPr>
              <w:t>Познавательно-исследовательская деятельность</w:t>
            </w:r>
          </w:p>
        </w:tc>
        <w:tc>
          <w:tcPr>
            <w:tcW w:w="2551" w:type="dxa"/>
          </w:tcPr>
          <w:p w:rsidR="00C411F2" w:rsidRPr="009E4B90" w:rsidRDefault="00C411F2">
            <w:r w:rsidRPr="009E4B90">
              <w:t>-</w:t>
            </w:r>
          </w:p>
        </w:tc>
        <w:tc>
          <w:tcPr>
            <w:tcW w:w="2977" w:type="dxa"/>
          </w:tcPr>
          <w:p w:rsidR="00C411F2" w:rsidRPr="009E4B90" w:rsidRDefault="00C411F2">
            <w:r w:rsidRPr="009E4B90">
              <w:t>-</w:t>
            </w:r>
          </w:p>
        </w:tc>
        <w:tc>
          <w:tcPr>
            <w:tcW w:w="2693" w:type="dxa"/>
          </w:tcPr>
          <w:p w:rsidR="00C411F2" w:rsidRPr="009E4B90" w:rsidRDefault="00C411F2">
            <w:r w:rsidRPr="009E4B90">
              <w:t>-</w:t>
            </w:r>
          </w:p>
        </w:tc>
        <w:tc>
          <w:tcPr>
            <w:tcW w:w="2629" w:type="dxa"/>
          </w:tcPr>
          <w:p w:rsidR="00C411F2" w:rsidRPr="009E4B90" w:rsidRDefault="00C411F2">
            <w:r w:rsidRPr="009E4B90">
              <w:t>0.5</w:t>
            </w:r>
          </w:p>
        </w:tc>
      </w:tr>
      <w:tr w:rsidR="00C411F2" w:rsidTr="00800330">
        <w:tc>
          <w:tcPr>
            <w:tcW w:w="3936" w:type="dxa"/>
          </w:tcPr>
          <w:p w:rsidR="00C411F2" w:rsidRPr="00F44606" w:rsidRDefault="00C411F2">
            <w:pPr>
              <w:rPr>
                <w:i/>
              </w:rPr>
            </w:pPr>
            <w:r w:rsidRPr="00F44606">
              <w:rPr>
                <w:i/>
              </w:rPr>
              <w:t>Изобразительная деятельность (рисование, лепка, аппликация)</w:t>
            </w:r>
          </w:p>
        </w:tc>
        <w:tc>
          <w:tcPr>
            <w:tcW w:w="2551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977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693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629" w:type="dxa"/>
          </w:tcPr>
          <w:p w:rsidR="00C411F2" w:rsidRPr="009E4B90" w:rsidRDefault="00C411F2">
            <w:r w:rsidRPr="009E4B90">
              <w:t>3</w:t>
            </w:r>
          </w:p>
        </w:tc>
      </w:tr>
      <w:tr w:rsidR="00C411F2" w:rsidTr="00800330">
        <w:tc>
          <w:tcPr>
            <w:tcW w:w="3936" w:type="dxa"/>
          </w:tcPr>
          <w:p w:rsidR="00C411F2" w:rsidRPr="00F44606" w:rsidRDefault="00C411F2">
            <w:pPr>
              <w:rPr>
                <w:i/>
              </w:rPr>
            </w:pPr>
            <w:r w:rsidRPr="00F44606">
              <w:rPr>
                <w:i/>
              </w:rPr>
              <w:lastRenderedPageBreak/>
              <w:t>Музыка</w:t>
            </w:r>
          </w:p>
        </w:tc>
        <w:tc>
          <w:tcPr>
            <w:tcW w:w="2551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977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693" w:type="dxa"/>
          </w:tcPr>
          <w:p w:rsidR="00C411F2" w:rsidRPr="009E4B90" w:rsidRDefault="00C411F2">
            <w:r w:rsidRPr="009E4B90">
              <w:t>2</w:t>
            </w:r>
          </w:p>
        </w:tc>
        <w:tc>
          <w:tcPr>
            <w:tcW w:w="2629" w:type="dxa"/>
          </w:tcPr>
          <w:p w:rsidR="00C411F2" w:rsidRPr="009E4B90" w:rsidRDefault="00C411F2">
            <w:r w:rsidRPr="009E4B90">
              <w:t>2</w:t>
            </w:r>
          </w:p>
        </w:tc>
      </w:tr>
      <w:tr w:rsidR="00C411F2" w:rsidTr="00800330">
        <w:tc>
          <w:tcPr>
            <w:tcW w:w="3936" w:type="dxa"/>
          </w:tcPr>
          <w:p w:rsidR="00C411F2" w:rsidRPr="00F44606" w:rsidRDefault="00C411F2">
            <w:pPr>
              <w:rPr>
                <w:i/>
              </w:rPr>
            </w:pPr>
            <w:r w:rsidRPr="00F44606">
              <w:rPr>
                <w:i/>
              </w:rPr>
              <w:t>Региональный компонент</w:t>
            </w:r>
          </w:p>
        </w:tc>
        <w:tc>
          <w:tcPr>
            <w:tcW w:w="2551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7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9" w:type="dxa"/>
          </w:tcPr>
          <w:p w:rsidR="00C411F2" w:rsidRPr="009E4B90" w:rsidRDefault="00C411F2">
            <w:r w:rsidRPr="009E4B90">
              <w:t>0.25</w:t>
            </w:r>
          </w:p>
        </w:tc>
      </w:tr>
      <w:tr w:rsidR="00C411F2" w:rsidTr="00800330">
        <w:tc>
          <w:tcPr>
            <w:tcW w:w="3936" w:type="dxa"/>
          </w:tcPr>
          <w:p w:rsidR="00C411F2" w:rsidRPr="00F44606" w:rsidRDefault="00F44606">
            <w:pPr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2551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9" w:type="dxa"/>
          </w:tcPr>
          <w:p w:rsidR="00C411F2" w:rsidRDefault="00C411F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44606" w:rsidRDefault="00F44606"/>
    <w:p w:rsidR="00800330" w:rsidRDefault="00F44606" w:rsidP="009E4B90">
      <w:pPr>
        <w:jc w:val="center"/>
        <w:rPr>
          <w:b/>
        </w:rPr>
      </w:pPr>
      <w:r w:rsidRPr="00F44606">
        <w:rPr>
          <w:b/>
        </w:rPr>
        <w:t>Взаимодействие взрослого с детьми в различных видах деятельности</w:t>
      </w:r>
    </w:p>
    <w:tbl>
      <w:tblPr>
        <w:tblStyle w:val="a3"/>
        <w:tblW w:w="0" w:type="auto"/>
        <w:tblLook w:val="04A0"/>
      </w:tblPr>
      <w:tblGrid>
        <w:gridCol w:w="3936"/>
        <w:gridCol w:w="2551"/>
        <w:gridCol w:w="2977"/>
        <w:gridCol w:w="2693"/>
        <w:gridCol w:w="2629"/>
      </w:tblGrid>
      <w:tr w:rsidR="003553B7" w:rsidTr="00DB5AA8">
        <w:tc>
          <w:tcPr>
            <w:tcW w:w="3936" w:type="dxa"/>
            <w:vMerge w:val="restart"/>
          </w:tcPr>
          <w:p w:rsidR="003553B7" w:rsidRPr="009E4B90" w:rsidRDefault="003553B7" w:rsidP="00DB5AA8">
            <w:r w:rsidRPr="009E4B90">
              <w:t>Вид деятельности</w:t>
            </w:r>
          </w:p>
        </w:tc>
        <w:tc>
          <w:tcPr>
            <w:tcW w:w="10850" w:type="dxa"/>
            <w:gridSpan w:val="4"/>
          </w:tcPr>
          <w:p w:rsidR="003553B7" w:rsidRPr="009E4B90" w:rsidRDefault="003553B7" w:rsidP="00DB5AA8">
            <w:pPr>
              <w:jc w:val="center"/>
            </w:pPr>
            <w:r w:rsidRPr="009E4B90">
              <w:t>Периодичность в неделю</w:t>
            </w:r>
          </w:p>
        </w:tc>
      </w:tr>
      <w:tr w:rsidR="003553B7" w:rsidRPr="00F44606" w:rsidTr="00DB5AA8">
        <w:tc>
          <w:tcPr>
            <w:tcW w:w="3936" w:type="dxa"/>
            <w:vMerge/>
          </w:tcPr>
          <w:p w:rsidR="003553B7" w:rsidRPr="009E4B90" w:rsidRDefault="003553B7" w:rsidP="00DB5AA8"/>
        </w:tc>
        <w:tc>
          <w:tcPr>
            <w:tcW w:w="2551" w:type="dxa"/>
          </w:tcPr>
          <w:p w:rsidR="003553B7" w:rsidRPr="009E4B90" w:rsidRDefault="003553B7" w:rsidP="00DB5AA8">
            <w:r w:rsidRPr="009E4B90">
              <w:t>Первая младшая группа</w:t>
            </w:r>
          </w:p>
          <w:p w:rsidR="003553B7" w:rsidRPr="009E4B90" w:rsidRDefault="003553B7" w:rsidP="00DB5AA8">
            <w:r w:rsidRPr="009E4B90">
              <w:t>(1.5-3лет)</w:t>
            </w:r>
          </w:p>
        </w:tc>
        <w:tc>
          <w:tcPr>
            <w:tcW w:w="2977" w:type="dxa"/>
          </w:tcPr>
          <w:p w:rsidR="003553B7" w:rsidRPr="009E4B90" w:rsidRDefault="003553B7" w:rsidP="00DB5AA8">
            <w:r w:rsidRPr="009E4B90">
              <w:t xml:space="preserve">Вторая младшая группа </w:t>
            </w:r>
          </w:p>
          <w:p w:rsidR="003553B7" w:rsidRPr="009E4B90" w:rsidRDefault="003553B7" w:rsidP="00DB5AA8">
            <w:r w:rsidRPr="009E4B90">
              <w:t>(от3 до 4 лет)</w:t>
            </w:r>
          </w:p>
        </w:tc>
        <w:tc>
          <w:tcPr>
            <w:tcW w:w="2693" w:type="dxa"/>
          </w:tcPr>
          <w:p w:rsidR="003553B7" w:rsidRPr="009E4B90" w:rsidRDefault="003553B7" w:rsidP="00DB5AA8">
            <w:r w:rsidRPr="009E4B90">
              <w:t>Средняя группа</w:t>
            </w:r>
          </w:p>
          <w:p w:rsidR="003553B7" w:rsidRPr="009E4B90" w:rsidRDefault="003553B7" w:rsidP="00DB5AA8">
            <w:r w:rsidRPr="009E4B90">
              <w:t>(от 4 до 5 лет)</w:t>
            </w:r>
          </w:p>
        </w:tc>
        <w:tc>
          <w:tcPr>
            <w:tcW w:w="2629" w:type="dxa"/>
          </w:tcPr>
          <w:p w:rsidR="003553B7" w:rsidRPr="009E4B90" w:rsidRDefault="003553B7" w:rsidP="00DB5AA8">
            <w:r w:rsidRPr="009E4B90">
              <w:t>Старшая группа</w:t>
            </w:r>
          </w:p>
          <w:p w:rsidR="003553B7" w:rsidRPr="009E4B90" w:rsidRDefault="003553B7" w:rsidP="00DB5AA8">
            <w:r w:rsidRPr="009E4B90">
              <w:t>(от 5 до 6 лет)</w:t>
            </w:r>
          </w:p>
        </w:tc>
      </w:tr>
      <w:tr w:rsidR="003553B7" w:rsidTr="00DB5AA8">
        <w:tc>
          <w:tcPr>
            <w:tcW w:w="3936" w:type="dxa"/>
          </w:tcPr>
          <w:p w:rsidR="003553B7" w:rsidRPr="009E4B90" w:rsidRDefault="003553B7" w:rsidP="00DB5AA8">
            <w:pPr>
              <w:rPr>
                <w:i/>
              </w:rPr>
            </w:pPr>
            <w:r w:rsidRPr="009E4B90">
              <w:rPr>
                <w:i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b/>
                <w:i/>
              </w:rPr>
            </w:pPr>
            <w:r w:rsidRPr="00F44606">
              <w:rPr>
                <w:i/>
              </w:rPr>
              <w:t>Конструктивно-модельная деятельность</w:t>
            </w:r>
          </w:p>
        </w:tc>
        <w:tc>
          <w:tcPr>
            <w:tcW w:w="2551" w:type="dxa"/>
          </w:tcPr>
          <w:p w:rsidR="003553B7" w:rsidRPr="009E4B90" w:rsidRDefault="003553B7" w:rsidP="00DB5AA8">
            <w:r w:rsidRPr="009E4B90">
              <w:t>1 раз в неделю</w:t>
            </w:r>
          </w:p>
        </w:tc>
        <w:tc>
          <w:tcPr>
            <w:tcW w:w="2977" w:type="dxa"/>
          </w:tcPr>
          <w:p w:rsidR="003553B7" w:rsidRPr="009E4B90" w:rsidRDefault="003553B7" w:rsidP="00DB5AA8">
            <w:r w:rsidRPr="009E4B90">
              <w:t>1 раз в неделю</w:t>
            </w:r>
          </w:p>
        </w:tc>
        <w:tc>
          <w:tcPr>
            <w:tcW w:w="2693" w:type="dxa"/>
          </w:tcPr>
          <w:p w:rsidR="003553B7" w:rsidRPr="009E4B90" w:rsidRDefault="003553B7" w:rsidP="00DB5AA8">
            <w:r w:rsidRPr="009E4B90">
              <w:t>1 раз в неделю</w:t>
            </w:r>
          </w:p>
        </w:tc>
        <w:tc>
          <w:tcPr>
            <w:tcW w:w="2629" w:type="dxa"/>
          </w:tcPr>
          <w:p w:rsidR="003553B7" w:rsidRPr="009E4B90" w:rsidRDefault="003553B7" w:rsidP="00DB5AA8">
            <w:r w:rsidRPr="009E4B90">
              <w:t>1 раз в неделю</w:t>
            </w:r>
          </w:p>
        </w:tc>
      </w:tr>
      <w:tr w:rsidR="003553B7" w:rsidTr="00DB5AA8">
        <w:tc>
          <w:tcPr>
            <w:tcW w:w="3936" w:type="dxa"/>
          </w:tcPr>
          <w:p w:rsidR="003553B7" w:rsidRPr="009E4B90" w:rsidRDefault="003553B7" w:rsidP="00DB5AA8">
            <w:pPr>
              <w:rPr>
                <w:i/>
              </w:rPr>
            </w:pPr>
            <w:r w:rsidRPr="009E4B90">
              <w:rPr>
                <w:i/>
              </w:rPr>
              <w:t>Игровая деятельность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b/>
                <w:i/>
              </w:rPr>
            </w:pPr>
            <w:r w:rsidRPr="00F44606">
              <w:rPr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3553B7" w:rsidRPr="009E4B90" w:rsidRDefault="003553B7" w:rsidP="00DB5AA8">
            <w:r w:rsidRPr="009E4B90">
              <w:t>1 раз в неделю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3553B7" w:rsidTr="00DB5AA8">
        <w:tc>
          <w:tcPr>
            <w:tcW w:w="3936" w:type="dxa"/>
          </w:tcPr>
          <w:p w:rsidR="003553B7" w:rsidRPr="009E4B90" w:rsidRDefault="003553B7" w:rsidP="00DB5AA8">
            <w:pPr>
              <w:rPr>
                <w:i/>
              </w:rPr>
            </w:pPr>
            <w:r w:rsidRPr="009E4B90">
              <w:rPr>
                <w:i/>
              </w:rPr>
              <w:t>Общение при проведении режимных моментов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9E4B90" w:rsidRDefault="003553B7" w:rsidP="00DB5AA8">
            <w:pPr>
              <w:rPr>
                <w:i/>
              </w:rPr>
            </w:pPr>
            <w:r w:rsidRPr="009E4B90">
              <w:rPr>
                <w:i/>
              </w:rPr>
              <w:t>Дежурства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i/>
              </w:rPr>
            </w:pPr>
            <w:r>
              <w:rPr>
                <w:i/>
              </w:rPr>
              <w:t>Прогулки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</w:tbl>
    <w:p w:rsidR="003553B7" w:rsidRDefault="003553B7" w:rsidP="003553B7">
      <w:pPr>
        <w:jc w:val="center"/>
        <w:rPr>
          <w:b/>
        </w:rPr>
      </w:pPr>
    </w:p>
    <w:p w:rsidR="00F44606" w:rsidRDefault="003553B7" w:rsidP="003553B7">
      <w:pPr>
        <w:jc w:val="center"/>
        <w:rPr>
          <w:b/>
        </w:rPr>
      </w:pPr>
      <w:r>
        <w:rPr>
          <w:b/>
        </w:rPr>
        <w:t>Самостоятельная деятельность</w:t>
      </w:r>
    </w:p>
    <w:tbl>
      <w:tblPr>
        <w:tblStyle w:val="a3"/>
        <w:tblW w:w="0" w:type="auto"/>
        <w:tblLook w:val="04A0"/>
      </w:tblPr>
      <w:tblGrid>
        <w:gridCol w:w="3936"/>
        <w:gridCol w:w="2551"/>
        <w:gridCol w:w="2977"/>
        <w:gridCol w:w="2693"/>
        <w:gridCol w:w="2629"/>
      </w:tblGrid>
      <w:tr w:rsidR="003553B7" w:rsidTr="00DB5AA8">
        <w:tc>
          <w:tcPr>
            <w:tcW w:w="3936" w:type="dxa"/>
            <w:vMerge w:val="restart"/>
          </w:tcPr>
          <w:p w:rsidR="003553B7" w:rsidRPr="009E4B90" w:rsidRDefault="003553B7" w:rsidP="00DB5AA8">
            <w:r w:rsidRPr="009E4B90">
              <w:t>Вид деятельности</w:t>
            </w:r>
          </w:p>
        </w:tc>
        <w:tc>
          <w:tcPr>
            <w:tcW w:w="10850" w:type="dxa"/>
            <w:gridSpan w:val="4"/>
          </w:tcPr>
          <w:p w:rsidR="003553B7" w:rsidRPr="009E4B90" w:rsidRDefault="003553B7" w:rsidP="00DB5AA8">
            <w:pPr>
              <w:jc w:val="center"/>
            </w:pPr>
            <w:r w:rsidRPr="009E4B90">
              <w:t>Периодичность в неделю</w:t>
            </w:r>
          </w:p>
        </w:tc>
      </w:tr>
      <w:tr w:rsidR="003553B7" w:rsidRPr="00F44606" w:rsidTr="00DB5AA8">
        <w:tc>
          <w:tcPr>
            <w:tcW w:w="3936" w:type="dxa"/>
            <w:vMerge/>
          </w:tcPr>
          <w:p w:rsidR="003553B7" w:rsidRPr="009E4B90" w:rsidRDefault="003553B7" w:rsidP="00DB5AA8"/>
        </w:tc>
        <w:tc>
          <w:tcPr>
            <w:tcW w:w="2551" w:type="dxa"/>
          </w:tcPr>
          <w:p w:rsidR="003553B7" w:rsidRPr="009E4B90" w:rsidRDefault="003553B7" w:rsidP="00DB5AA8">
            <w:r w:rsidRPr="009E4B90">
              <w:t>Первая младшая группа</w:t>
            </w:r>
          </w:p>
          <w:p w:rsidR="003553B7" w:rsidRPr="009E4B90" w:rsidRDefault="003553B7" w:rsidP="00DB5AA8">
            <w:r w:rsidRPr="009E4B90">
              <w:t>(1.5-3лет)</w:t>
            </w:r>
          </w:p>
        </w:tc>
        <w:tc>
          <w:tcPr>
            <w:tcW w:w="2977" w:type="dxa"/>
          </w:tcPr>
          <w:p w:rsidR="003553B7" w:rsidRPr="009E4B90" w:rsidRDefault="003553B7" w:rsidP="00DB5AA8">
            <w:r w:rsidRPr="009E4B90">
              <w:t xml:space="preserve">Вторая младшая группа </w:t>
            </w:r>
          </w:p>
          <w:p w:rsidR="003553B7" w:rsidRPr="009E4B90" w:rsidRDefault="003553B7" w:rsidP="00DB5AA8">
            <w:r w:rsidRPr="009E4B90">
              <w:t>(от3 до 4 лет)</w:t>
            </w:r>
          </w:p>
        </w:tc>
        <w:tc>
          <w:tcPr>
            <w:tcW w:w="2693" w:type="dxa"/>
          </w:tcPr>
          <w:p w:rsidR="003553B7" w:rsidRPr="009E4B90" w:rsidRDefault="003553B7" w:rsidP="00DB5AA8">
            <w:r w:rsidRPr="009E4B90">
              <w:t>Средняя группа</w:t>
            </w:r>
          </w:p>
          <w:p w:rsidR="003553B7" w:rsidRPr="009E4B90" w:rsidRDefault="003553B7" w:rsidP="00DB5AA8">
            <w:r w:rsidRPr="009E4B90">
              <w:t>(от 4 до 5 лет)</w:t>
            </w:r>
          </w:p>
        </w:tc>
        <w:tc>
          <w:tcPr>
            <w:tcW w:w="2629" w:type="dxa"/>
          </w:tcPr>
          <w:p w:rsidR="003553B7" w:rsidRPr="009E4B90" w:rsidRDefault="003553B7" w:rsidP="00DB5AA8">
            <w:r w:rsidRPr="009E4B90">
              <w:t>Старшая группа</w:t>
            </w:r>
          </w:p>
          <w:p w:rsidR="003553B7" w:rsidRPr="009E4B90" w:rsidRDefault="003553B7" w:rsidP="00DB5AA8">
            <w:r w:rsidRPr="009E4B90">
              <w:t>(от 5 до 6 лет)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b/>
                <w:i/>
              </w:rPr>
            </w:pPr>
            <w:r>
              <w:t>Самостоятельная игра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b/>
                <w:i/>
              </w:rPr>
            </w:pPr>
            <w:r>
              <w:t>Познавательно-исследовательская деятельность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  <w:tr w:rsidR="003553B7" w:rsidTr="00DB5AA8">
        <w:tc>
          <w:tcPr>
            <w:tcW w:w="3936" w:type="dxa"/>
          </w:tcPr>
          <w:p w:rsidR="003553B7" w:rsidRPr="00F44606" w:rsidRDefault="003553B7" w:rsidP="00DB5AA8">
            <w:pPr>
              <w:rPr>
                <w:b/>
                <w:i/>
              </w:rPr>
            </w:pPr>
            <w:r>
              <w:t>Самостоятельная деятельность детей в центрах развития</w:t>
            </w:r>
          </w:p>
        </w:tc>
        <w:tc>
          <w:tcPr>
            <w:tcW w:w="2551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977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93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  <w:tc>
          <w:tcPr>
            <w:tcW w:w="2629" w:type="dxa"/>
          </w:tcPr>
          <w:p w:rsidR="003553B7" w:rsidRDefault="003553B7" w:rsidP="00DB5AA8">
            <w:pPr>
              <w:rPr>
                <w:b/>
              </w:rPr>
            </w:pPr>
            <w:r>
              <w:t>ежедневно</w:t>
            </w:r>
          </w:p>
        </w:tc>
      </w:tr>
    </w:tbl>
    <w:p w:rsidR="0064375F" w:rsidRDefault="0064375F" w:rsidP="003553B7">
      <w:pPr>
        <w:jc w:val="center"/>
      </w:pPr>
    </w:p>
    <w:p w:rsidR="009E4B90" w:rsidRDefault="009E4B90" w:rsidP="003553B7">
      <w:pPr>
        <w:jc w:val="center"/>
      </w:pPr>
    </w:p>
    <w:p w:rsidR="009E4B90" w:rsidRDefault="009E4B90" w:rsidP="003553B7">
      <w:pPr>
        <w:jc w:val="center"/>
      </w:pPr>
    </w:p>
    <w:p w:rsidR="003553B7" w:rsidRPr="009E4B90" w:rsidRDefault="0064375F" w:rsidP="003553B7">
      <w:pPr>
        <w:jc w:val="center"/>
        <w:rPr>
          <w:b/>
        </w:rPr>
      </w:pPr>
      <w:r w:rsidRPr="009E4B90">
        <w:rPr>
          <w:b/>
        </w:rPr>
        <w:lastRenderedPageBreak/>
        <w:t>Учебный план для детей 1,5 – 5 лет в соответствии с основной образовательной программой дошкольного образования «От рождения до школы» под редакцией Н.Е. Вераксы, Т.С. Комаровой, М.А Васильевой (издание 4-е, перераб., М.: Мозаика-Синтез, 2016 г.)</w:t>
      </w:r>
    </w:p>
    <w:p w:rsidR="009E4B90" w:rsidRDefault="009E4B90" w:rsidP="003553B7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629"/>
        <w:gridCol w:w="992"/>
        <w:gridCol w:w="992"/>
        <w:gridCol w:w="851"/>
        <w:gridCol w:w="992"/>
        <w:gridCol w:w="992"/>
        <w:gridCol w:w="851"/>
        <w:gridCol w:w="992"/>
        <w:gridCol w:w="709"/>
        <w:gridCol w:w="786"/>
      </w:tblGrid>
      <w:tr w:rsidR="00BE2F51" w:rsidTr="00BE2F51">
        <w:tc>
          <w:tcPr>
            <w:tcW w:w="6629" w:type="dxa"/>
            <w:vMerge w:val="restart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t>Наименование НОД</w:t>
            </w:r>
          </w:p>
        </w:tc>
        <w:tc>
          <w:tcPr>
            <w:tcW w:w="2835" w:type="dxa"/>
            <w:gridSpan w:val="3"/>
          </w:tcPr>
          <w:p w:rsidR="00BE2F51" w:rsidRPr="00F44606" w:rsidRDefault="00BE2F51" w:rsidP="00DB5AA8">
            <w:pPr>
              <w:rPr>
                <w:b/>
              </w:rPr>
            </w:pPr>
            <w:r w:rsidRPr="00F44606">
              <w:rPr>
                <w:b/>
              </w:rPr>
              <w:t>Первая младшая группа</w:t>
            </w:r>
          </w:p>
          <w:p w:rsidR="00BE2F51" w:rsidRPr="00F44606" w:rsidRDefault="00BE2F51" w:rsidP="00DB5AA8">
            <w:pPr>
              <w:rPr>
                <w:b/>
              </w:rPr>
            </w:pPr>
            <w:r w:rsidRPr="00F44606">
              <w:rPr>
                <w:b/>
              </w:rPr>
              <w:t>(1.5-3лет)</w:t>
            </w:r>
          </w:p>
        </w:tc>
        <w:tc>
          <w:tcPr>
            <w:tcW w:w="2835" w:type="dxa"/>
            <w:gridSpan w:val="3"/>
          </w:tcPr>
          <w:p w:rsidR="00BE2F51" w:rsidRPr="00F44606" w:rsidRDefault="00BE2F51" w:rsidP="00DB5AA8">
            <w:pPr>
              <w:rPr>
                <w:b/>
              </w:rPr>
            </w:pPr>
            <w:r w:rsidRPr="00F44606">
              <w:rPr>
                <w:b/>
              </w:rPr>
              <w:t xml:space="preserve">Вторая младшая группа </w:t>
            </w:r>
          </w:p>
          <w:p w:rsidR="00BE2F51" w:rsidRDefault="00BE2F51" w:rsidP="003553B7">
            <w:pPr>
              <w:jc w:val="center"/>
              <w:rPr>
                <w:b/>
              </w:rPr>
            </w:pPr>
            <w:r w:rsidRPr="00F44606">
              <w:rPr>
                <w:b/>
              </w:rPr>
              <w:t>(от3 до 4 лет)</w:t>
            </w:r>
          </w:p>
        </w:tc>
        <w:tc>
          <w:tcPr>
            <w:tcW w:w="2487" w:type="dxa"/>
            <w:gridSpan w:val="3"/>
          </w:tcPr>
          <w:p w:rsidR="00BE2F51" w:rsidRPr="00F44606" w:rsidRDefault="00BE2F51" w:rsidP="00DB5AA8">
            <w:pPr>
              <w:rPr>
                <w:b/>
              </w:rPr>
            </w:pPr>
            <w:r w:rsidRPr="00F44606">
              <w:rPr>
                <w:b/>
              </w:rPr>
              <w:t>Средняя группа</w:t>
            </w:r>
          </w:p>
          <w:p w:rsidR="00BE2F51" w:rsidRDefault="00BE2F51" w:rsidP="003553B7">
            <w:pPr>
              <w:jc w:val="center"/>
              <w:rPr>
                <w:b/>
              </w:rPr>
            </w:pPr>
            <w:r w:rsidRPr="00F44606">
              <w:rPr>
                <w:b/>
              </w:rPr>
              <w:t>(от 4 до 5 лет)</w:t>
            </w:r>
          </w:p>
        </w:tc>
      </w:tr>
      <w:tr w:rsidR="00BE2F51" w:rsidTr="00BE2F51">
        <w:tc>
          <w:tcPr>
            <w:tcW w:w="6629" w:type="dxa"/>
            <w:vMerge/>
          </w:tcPr>
          <w:p w:rsidR="00BE2F51" w:rsidRDefault="00BE2F51" w:rsidP="003553B7">
            <w:pPr>
              <w:jc w:val="center"/>
              <w:rPr>
                <w:b/>
              </w:rPr>
            </w:pPr>
          </w:p>
        </w:tc>
        <w:tc>
          <w:tcPr>
            <w:tcW w:w="8157" w:type="dxa"/>
            <w:gridSpan w:val="9"/>
          </w:tcPr>
          <w:p w:rsidR="00BE2F51" w:rsidRPr="009E4B90" w:rsidRDefault="00BE2F51" w:rsidP="003553B7">
            <w:pPr>
              <w:jc w:val="center"/>
            </w:pPr>
            <w:r w:rsidRPr="009E4B90">
              <w:t>Количество НОД</w:t>
            </w:r>
          </w:p>
        </w:tc>
      </w:tr>
      <w:tr w:rsidR="00BE2F51" w:rsidTr="00BE2F51">
        <w:tc>
          <w:tcPr>
            <w:tcW w:w="6629" w:type="dxa"/>
            <w:vMerge/>
          </w:tcPr>
          <w:p w:rsidR="00BE2F51" w:rsidRDefault="00BE2F51" w:rsidP="003553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нед.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мес.</w:t>
            </w:r>
          </w:p>
        </w:tc>
        <w:tc>
          <w:tcPr>
            <w:tcW w:w="851" w:type="dxa"/>
          </w:tcPr>
          <w:p w:rsidR="00BE2F51" w:rsidRPr="009E4B90" w:rsidRDefault="00BE2F51" w:rsidP="003553B7">
            <w:pPr>
              <w:jc w:val="center"/>
            </w:pPr>
            <w:r w:rsidRPr="009E4B90">
              <w:t>год.</w:t>
            </w:r>
          </w:p>
        </w:tc>
        <w:tc>
          <w:tcPr>
            <w:tcW w:w="992" w:type="dxa"/>
          </w:tcPr>
          <w:p w:rsidR="00BE2F51" w:rsidRPr="009E4B90" w:rsidRDefault="00BE2F51" w:rsidP="00DB5AA8">
            <w:pPr>
              <w:jc w:val="center"/>
            </w:pPr>
            <w:r w:rsidRPr="009E4B90">
              <w:t>нед.</w:t>
            </w:r>
          </w:p>
        </w:tc>
        <w:tc>
          <w:tcPr>
            <w:tcW w:w="992" w:type="dxa"/>
          </w:tcPr>
          <w:p w:rsidR="00BE2F51" w:rsidRPr="009E4B90" w:rsidRDefault="00BE2F51" w:rsidP="00DB5AA8">
            <w:pPr>
              <w:jc w:val="center"/>
            </w:pPr>
            <w:r w:rsidRPr="009E4B90">
              <w:t>мес.</w:t>
            </w:r>
          </w:p>
        </w:tc>
        <w:tc>
          <w:tcPr>
            <w:tcW w:w="851" w:type="dxa"/>
          </w:tcPr>
          <w:p w:rsidR="00BE2F51" w:rsidRPr="009E4B90" w:rsidRDefault="00BE2F51" w:rsidP="00DB5AA8">
            <w:pPr>
              <w:jc w:val="center"/>
            </w:pPr>
            <w:r w:rsidRPr="009E4B90">
              <w:t>год.</w:t>
            </w:r>
          </w:p>
        </w:tc>
        <w:tc>
          <w:tcPr>
            <w:tcW w:w="992" w:type="dxa"/>
          </w:tcPr>
          <w:p w:rsidR="00BE2F51" w:rsidRPr="009E4B90" w:rsidRDefault="00BE2F51" w:rsidP="00DB5AA8">
            <w:pPr>
              <w:jc w:val="center"/>
            </w:pPr>
            <w:r w:rsidRPr="009E4B90">
              <w:t>нед.</w:t>
            </w:r>
          </w:p>
        </w:tc>
        <w:tc>
          <w:tcPr>
            <w:tcW w:w="709" w:type="dxa"/>
          </w:tcPr>
          <w:p w:rsidR="00BE2F51" w:rsidRPr="009E4B90" w:rsidRDefault="00BE2F51" w:rsidP="00DB5AA8">
            <w:pPr>
              <w:jc w:val="center"/>
            </w:pPr>
            <w:r w:rsidRPr="009E4B90">
              <w:t>мес.</w:t>
            </w:r>
          </w:p>
        </w:tc>
        <w:tc>
          <w:tcPr>
            <w:tcW w:w="786" w:type="dxa"/>
          </w:tcPr>
          <w:p w:rsidR="00BE2F51" w:rsidRPr="009E4B90" w:rsidRDefault="00BE2F51" w:rsidP="00DB5AA8">
            <w:pPr>
              <w:jc w:val="center"/>
            </w:pPr>
            <w:r w:rsidRPr="009E4B90">
              <w:t>год.</w:t>
            </w:r>
          </w:p>
        </w:tc>
      </w:tr>
      <w:tr w:rsidR="00BE2F51" w:rsidTr="00DB5AA8">
        <w:tc>
          <w:tcPr>
            <w:tcW w:w="14786" w:type="dxa"/>
            <w:gridSpan w:val="10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rPr>
                <w:b/>
              </w:rPr>
              <w:t>1. Обязательная часть</w:t>
            </w:r>
          </w:p>
        </w:tc>
      </w:tr>
      <w:tr w:rsidR="00BE2F51" w:rsidTr="00DB5AA8">
        <w:tc>
          <w:tcPr>
            <w:tcW w:w="14786" w:type="dxa"/>
            <w:gridSpan w:val="10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развитие*</w:t>
            </w:r>
          </w:p>
        </w:tc>
      </w:tr>
      <w:tr w:rsidR="00BE2F51" w:rsidTr="00BE2F51">
        <w:tc>
          <w:tcPr>
            <w:tcW w:w="6629" w:type="dxa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t>Ознакомление с окружающим миром (ОКМ)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0.75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3</w:t>
            </w:r>
          </w:p>
        </w:tc>
        <w:tc>
          <w:tcPr>
            <w:tcW w:w="851" w:type="dxa"/>
          </w:tcPr>
          <w:p w:rsidR="00BE2F51" w:rsidRPr="009E4B90" w:rsidRDefault="00BE2F51" w:rsidP="003553B7">
            <w:pPr>
              <w:jc w:val="center"/>
            </w:pPr>
            <w:r w:rsidRPr="009E4B90">
              <w:t>22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1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4</w:t>
            </w:r>
          </w:p>
        </w:tc>
        <w:tc>
          <w:tcPr>
            <w:tcW w:w="851" w:type="dxa"/>
          </w:tcPr>
          <w:p w:rsidR="00BE2F51" w:rsidRPr="009E4B90" w:rsidRDefault="00BE2F51" w:rsidP="003553B7">
            <w:pPr>
              <w:jc w:val="center"/>
            </w:pPr>
            <w:r w:rsidRPr="009E4B90">
              <w:t>33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1</w:t>
            </w:r>
          </w:p>
        </w:tc>
        <w:tc>
          <w:tcPr>
            <w:tcW w:w="709" w:type="dxa"/>
          </w:tcPr>
          <w:p w:rsidR="00BE2F51" w:rsidRPr="009E4B90" w:rsidRDefault="00BE2F51" w:rsidP="003553B7">
            <w:pPr>
              <w:jc w:val="center"/>
            </w:pPr>
            <w:r w:rsidRPr="009E4B90">
              <w:t>4</w:t>
            </w:r>
          </w:p>
        </w:tc>
        <w:tc>
          <w:tcPr>
            <w:tcW w:w="786" w:type="dxa"/>
          </w:tcPr>
          <w:p w:rsidR="00BE2F51" w:rsidRPr="009E4B90" w:rsidRDefault="00BE2F51" w:rsidP="003553B7">
            <w:pPr>
              <w:jc w:val="center"/>
            </w:pPr>
            <w:r w:rsidRPr="009E4B90">
              <w:t>33</w:t>
            </w:r>
          </w:p>
        </w:tc>
      </w:tr>
      <w:tr w:rsidR="00BE2F51" w:rsidTr="00BE2F51">
        <w:tc>
          <w:tcPr>
            <w:tcW w:w="6629" w:type="dxa"/>
          </w:tcPr>
          <w:p w:rsidR="00BE2F51" w:rsidRDefault="00BE2F51" w:rsidP="003553B7">
            <w:pPr>
              <w:jc w:val="center"/>
              <w:rPr>
                <w:b/>
              </w:rPr>
            </w:pPr>
            <w:r w:rsidRPr="00F44606">
              <w:rPr>
                <w:i/>
              </w:rPr>
              <w:t>Формирование элементарных математических представлений</w:t>
            </w:r>
            <w:r>
              <w:rPr>
                <w:i/>
              </w:rPr>
              <w:t xml:space="preserve"> (ФЭМП)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1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4</w:t>
            </w:r>
          </w:p>
        </w:tc>
        <w:tc>
          <w:tcPr>
            <w:tcW w:w="851" w:type="dxa"/>
          </w:tcPr>
          <w:p w:rsidR="00BE2F51" w:rsidRPr="009E4B90" w:rsidRDefault="00BE2F51" w:rsidP="003553B7">
            <w:pPr>
              <w:jc w:val="center"/>
            </w:pPr>
            <w:r w:rsidRPr="009E4B90">
              <w:t>31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1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4</w:t>
            </w:r>
          </w:p>
        </w:tc>
        <w:tc>
          <w:tcPr>
            <w:tcW w:w="851" w:type="dxa"/>
          </w:tcPr>
          <w:p w:rsidR="00BE2F51" w:rsidRPr="009E4B90" w:rsidRDefault="00BE2F51" w:rsidP="003553B7">
            <w:pPr>
              <w:jc w:val="center"/>
            </w:pPr>
            <w:r w:rsidRPr="009E4B90">
              <w:t>33</w:t>
            </w:r>
          </w:p>
        </w:tc>
        <w:tc>
          <w:tcPr>
            <w:tcW w:w="992" w:type="dxa"/>
          </w:tcPr>
          <w:p w:rsidR="00BE2F51" w:rsidRPr="009E4B90" w:rsidRDefault="00BE2F51" w:rsidP="003553B7">
            <w:pPr>
              <w:jc w:val="center"/>
            </w:pPr>
            <w:r w:rsidRPr="009E4B90">
              <w:t>1</w:t>
            </w:r>
          </w:p>
        </w:tc>
        <w:tc>
          <w:tcPr>
            <w:tcW w:w="709" w:type="dxa"/>
          </w:tcPr>
          <w:p w:rsidR="00BE2F51" w:rsidRPr="009E4B90" w:rsidRDefault="00BE2F51" w:rsidP="003553B7">
            <w:pPr>
              <w:jc w:val="center"/>
            </w:pPr>
            <w:r w:rsidRPr="009E4B90">
              <w:t>4</w:t>
            </w:r>
          </w:p>
        </w:tc>
        <w:tc>
          <w:tcPr>
            <w:tcW w:w="786" w:type="dxa"/>
          </w:tcPr>
          <w:p w:rsidR="00BE2F51" w:rsidRPr="009E4B90" w:rsidRDefault="00BE2F51" w:rsidP="003553B7">
            <w:pPr>
              <w:jc w:val="center"/>
            </w:pPr>
            <w:r w:rsidRPr="009E4B90">
              <w:t>33</w:t>
            </w:r>
          </w:p>
        </w:tc>
      </w:tr>
      <w:tr w:rsidR="00BE2F51" w:rsidTr="00BE2F51">
        <w:tc>
          <w:tcPr>
            <w:tcW w:w="6629" w:type="dxa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rPr>
                <w:b/>
              </w:rPr>
              <w:t>Всего по познавательному развитию</w:t>
            </w:r>
          </w:p>
        </w:tc>
        <w:tc>
          <w:tcPr>
            <w:tcW w:w="992" w:type="dxa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rPr>
                <w:b/>
              </w:rPr>
              <w:t>1.75</w:t>
            </w:r>
          </w:p>
        </w:tc>
        <w:tc>
          <w:tcPr>
            <w:tcW w:w="992" w:type="dxa"/>
          </w:tcPr>
          <w:p w:rsidR="00BE2F51" w:rsidRDefault="00BE2F51" w:rsidP="003553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6" w:type="dxa"/>
          </w:tcPr>
          <w:p w:rsidR="00BE2F51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20467E" w:rsidTr="00DB5AA8">
        <w:tc>
          <w:tcPr>
            <w:tcW w:w="14786" w:type="dxa"/>
            <w:gridSpan w:val="10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</w:tr>
      <w:tr w:rsidR="0020467E" w:rsidTr="00BE2F51">
        <w:tc>
          <w:tcPr>
            <w:tcW w:w="6629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6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0467E" w:rsidTr="00DB5AA8">
        <w:tc>
          <w:tcPr>
            <w:tcW w:w="14786" w:type="dxa"/>
            <w:gridSpan w:val="10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  <w:rPr>
                <w:b/>
              </w:rPr>
            </w:pPr>
            <w:r w:rsidRPr="009E4B90">
              <w:rPr>
                <w:b/>
              </w:rPr>
              <w:t>Конструктивно-модельная деятельность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20467E" w:rsidRDefault="0020467E" w:rsidP="003553B7">
            <w:pPr>
              <w:jc w:val="center"/>
              <w:rPr>
                <w:b/>
              </w:rPr>
            </w:pPr>
          </w:p>
        </w:tc>
      </w:tr>
      <w:tr w:rsidR="0020467E" w:rsidTr="00DB5AA8">
        <w:tc>
          <w:tcPr>
            <w:tcW w:w="14786" w:type="dxa"/>
            <w:gridSpan w:val="10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Физическое развитие**</w:t>
            </w:r>
          </w:p>
        </w:tc>
      </w:tr>
      <w:tr w:rsidR="0020467E" w:rsidTr="00BE2F51">
        <w:tc>
          <w:tcPr>
            <w:tcW w:w="6629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6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  <w:rPr>
                <w:b/>
              </w:rPr>
            </w:pPr>
            <w:r w:rsidRPr="009E4B90">
              <w:rPr>
                <w:b/>
              </w:rPr>
              <w:t>Всего по обязательной части: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992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6" w:type="dxa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20467E" w:rsidTr="00DB5AA8">
        <w:tc>
          <w:tcPr>
            <w:tcW w:w="14786" w:type="dxa"/>
            <w:gridSpan w:val="10"/>
          </w:tcPr>
          <w:p w:rsidR="0020467E" w:rsidRPr="009E4B90" w:rsidRDefault="0020467E" w:rsidP="003553B7">
            <w:pPr>
              <w:jc w:val="center"/>
              <w:rPr>
                <w:b/>
              </w:rPr>
            </w:pPr>
            <w:r w:rsidRPr="009E4B90">
              <w:rPr>
                <w:b/>
              </w:rPr>
              <w:t>2. Часть, формируемая участниками образовательных отношений (ЧФО)</w:t>
            </w:r>
          </w:p>
        </w:tc>
      </w:tr>
      <w:tr w:rsidR="0020467E" w:rsidTr="00DB5AA8">
        <w:tc>
          <w:tcPr>
            <w:tcW w:w="14786" w:type="dxa"/>
            <w:gridSpan w:val="10"/>
          </w:tcPr>
          <w:p w:rsidR="0020467E" w:rsidRDefault="0020467E" w:rsidP="003553B7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</w:pPr>
            <w:r w:rsidRPr="009E4B90">
              <w:t>Изобразительная деятельность</w:t>
            </w:r>
          </w:p>
        </w:tc>
        <w:tc>
          <w:tcPr>
            <w:tcW w:w="992" w:type="dxa"/>
          </w:tcPr>
          <w:p w:rsidR="0020467E" w:rsidRPr="009E4B90" w:rsidRDefault="0020467E" w:rsidP="003553B7">
            <w:pPr>
              <w:jc w:val="center"/>
            </w:pPr>
            <w:r w:rsidRPr="009E4B90">
              <w:t>2</w:t>
            </w:r>
          </w:p>
        </w:tc>
        <w:tc>
          <w:tcPr>
            <w:tcW w:w="992" w:type="dxa"/>
          </w:tcPr>
          <w:p w:rsidR="0020467E" w:rsidRPr="009E4B90" w:rsidRDefault="0020467E" w:rsidP="003553B7">
            <w:pPr>
              <w:jc w:val="center"/>
            </w:pPr>
            <w:r w:rsidRPr="009E4B90">
              <w:t>8</w:t>
            </w:r>
          </w:p>
        </w:tc>
        <w:tc>
          <w:tcPr>
            <w:tcW w:w="851" w:type="dxa"/>
          </w:tcPr>
          <w:p w:rsidR="0020467E" w:rsidRPr="009E4B90" w:rsidRDefault="0020467E" w:rsidP="003553B7">
            <w:pPr>
              <w:jc w:val="center"/>
            </w:pPr>
            <w:r w:rsidRPr="009E4B90">
              <w:t>64</w:t>
            </w:r>
          </w:p>
        </w:tc>
        <w:tc>
          <w:tcPr>
            <w:tcW w:w="992" w:type="dxa"/>
          </w:tcPr>
          <w:p w:rsidR="0020467E" w:rsidRPr="009E4B90" w:rsidRDefault="0020467E" w:rsidP="003553B7">
            <w:pPr>
              <w:jc w:val="center"/>
            </w:pPr>
            <w:r w:rsidRPr="009E4B90">
              <w:t>2</w:t>
            </w:r>
          </w:p>
        </w:tc>
        <w:tc>
          <w:tcPr>
            <w:tcW w:w="992" w:type="dxa"/>
          </w:tcPr>
          <w:p w:rsidR="0020467E" w:rsidRPr="009E4B90" w:rsidRDefault="0020467E" w:rsidP="003553B7">
            <w:pPr>
              <w:jc w:val="center"/>
            </w:pPr>
            <w:r w:rsidRPr="009E4B90">
              <w:t>8</w:t>
            </w:r>
          </w:p>
        </w:tc>
        <w:tc>
          <w:tcPr>
            <w:tcW w:w="851" w:type="dxa"/>
          </w:tcPr>
          <w:p w:rsidR="0020467E" w:rsidRPr="009E4B90" w:rsidRDefault="0020467E" w:rsidP="003553B7">
            <w:pPr>
              <w:jc w:val="center"/>
            </w:pPr>
            <w:r w:rsidRPr="009E4B90">
              <w:t>68</w:t>
            </w:r>
          </w:p>
        </w:tc>
        <w:tc>
          <w:tcPr>
            <w:tcW w:w="992" w:type="dxa"/>
          </w:tcPr>
          <w:p w:rsidR="0020467E" w:rsidRPr="009E4B90" w:rsidRDefault="0020467E" w:rsidP="003553B7">
            <w:pPr>
              <w:jc w:val="center"/>
            </w:pPr>
            <w:r w:rsidRPr="009E4B90">
              <w:t>2</w:t>
            </w:r>
          </w:p>
        </w:tc>
        <w:tc>
          <w:tcPr>
            <w:tcW w:w="709" w:type="dxa"/>
          </w:tcPr>
          <w:p w:rsidR="0020467E" w:rsidRPr="009E4B90" w:rsidRDefault="0020467E" w:rsidP="003553B7">
            <w:pPr>
              <w:jc w:val="center"/>
            </w:pPr>
            <w:r w:rsidRPr="009E4B90">
              <w:t>8</w:t>
            </w:r>
          </w:p>
        </w:tc>
        <w:tc>
          <w:tcPr>
            <w:tcW w:w="786" w:type="dxa"/>
          </w:tcPr>
          <w:p w:rsidR="0020467E" w:rsidRPr="009E4B90" w:rsidRDefault="0020467E" w:rsidP="003553B7">
            <w:pPr>
              <w:jc w:val="center"/>
            </w:pPr>
            <w:r w:rsidRPr="009E4B90">
              <w:t>68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</w:pPr>
            <w:r w:rsidRPr="009E4B90">
              <w:t>Музыка</w:t>
            </w:r>
          </w:p>
        </w:tc>
        <w:tc>
          <w:tcPr>
            <w:tcW w:w="992" w:type="dxa"/>
          </w:tcPr>
          <w:p w:rsidR="0020467E" w:rsidRPr="009E4B90" w:rsidRDefault="0020467E" w:rsidP="00DB5AA8">
            <w:pPr>
              <w:jc w:val="center"/>
            </w:pPr>
            <w:r w:rsidRPr="009E4B90">
              <w:t>2</w:t>
            </w:r>
          </w:p>
        </w:tc>
        <w:tc>
          <w:tcPr>
            <w:tcW w:w="992" w:type="dxa"/>
          </w:tcPr>
          <w:p w:rsidR="0020467E" w:rsidRPr="009E4B90" w:rsidRDefault="0020467E" w:rsidP="00DB5AA8">
            <w:pPr>
              <w:jc w:val="center"/>
            </w:pPr>
            <w:r w:rsidRPr="009E4B90">
              <w:t>8</w:t>
            </w:r>
          </w:p>
        </w:tc>
        <w:tc>
          <w:tcPr>
            <w:tcW w:w="851" w:type="dxa"/>
          </w:tcPr>
          <w:p w:rsidR="0020467E" w:rsidRPr="009E4B90" w:rsidRDefault="0020467E" w:rsidP="00DB5AA8">
            <w:pPr>
              <w:jc w:val="center"/>
            </w:pPr>
            <w:r w:rsidRPr="009E4B90">
              <w:t>64</w:t>
            </w:r>
          </w:p>
        </w:tc>
        <w:tc>
          <w:tcPr>
            <w:tcW w:w="992" w:type="dxa"/>
          </w:tcPr>
          <w:p w:rsidR="0020467E" w:rsidRPr="009E4B90" w:rsidRDefault="0020467E" w:rsidP="00DB5AA8">
            <w:pPr>
              <w:jc w:val="center"/>
            </w:pPr>
            <w:r w:rsidRPr="009E4B90">
              <w:t>2</w:t>
            </w:r>
          </w:p>
        </w:tc>
        <w:tc>
          <w:tcPr>
            <w:tcW w:w="992" w:type="dxa"/>
          </w:tcPr>
          <w:p w:rsidR="0020467E" w:rsidRPr="009E4B90" w:rsidRDefault="0020467E" w:rsidP="00DB5AA8">
            <w:pPr>
              <w:jc w:val="center"/>
            </w:pPr>
            <w:r w:rsidRPr="009E4B90">
              <w:t>8</w:t>
            </w:r>
          </w:p>
        </w:tc>
        <w:tc>
          <w:tcPr>
            <w:tcW w:w="851" w:type="dxa"/>
          </w:tcPr>
          <w:p w:rsidR="0020467E" w:rsidRPr="009E4B90" w:rsidRDefault="0020467E" w:rsidP="00DB5AA8">
            <w:pPr>
              <w:jc w:val="center"/>
            </w:pPr>
            <w:r w:rsidRPr="009E4B90">
              <w:t>68</w:t>
            </w:r>
          </w:p>
        </w:tc>
        <w:tc>
          <w:tcPr>
            <w:tcW w:w="992" w:type="dxa"/>
          </w:tcPr>
          <w:p w:rsidR="0020467E" w:rsidRPr="009E4B90" w:rsidRDefault="0020467E" w:rsidP="00DB5AA8">
            <w:pPr>
              <w:jc w:val="center"/>
            </w:pPr>
            <w:r w:rsidRPr="009E4B90">
              <w:t>2</w:t>
            </w:r>
          </w:p>
        </w:tc>
        <w:tc>
          <w:tcPr>
            <w:tcW w:w="709" w:type="dxa"/>
          </w:tcPr>
          <w:p w:rsidR="0020467E" w:rsidRPr="009E4B90" w:rsidRDefault="0020467E" w:rsidP="00DB5AA8">
            <w:pPr>
              <w:jc w:val="center"/>
            </w:pPr>
            <w:r w:rsidRPr="009E4B90">
              <w:t>8</w:t>
            </w:r>
          </w:p>
        </w:tc>
        <w:tc>
          <w:tcPr>
            <w:tcW w:w="786" w:type="dxa"/>
          </w:tcPr>
          <w:p w:rsidR="0020467E" w:rsidRPr="009E4B90" w:rsidRDefault="0020467E" w:rsidP="00DB5AA8">
            <w:pPr>
              <w:jc w:val="center"/>
            </w:pPr>
            <w:r w:rsidRPr="009E4B90">
              <w:t>68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  <w:rPr>
                <w:b/>
              </w:rPr>
            </w:pPr>
            <w:r w:rsidRPr="009E4B90">
              <w:rPr>
                <w:b/>
              </w:rPr>
              <w:t>Всего по ЧФО: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6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20467E" w:rsidTr="00BE2F51">
        <w:tc>
          <w:tcPr>
            <w:tcW w:w="6629" w:type="dxa"/>
          </w:tcPr>
          <w:p w:rsidR="0020467E" w:rsidRPr="009E4B90" w:rsidRDefault="0020467E" w:rsidP="003553B7">
            <w:pPr>
              <w:jc w:val="center"/>
              <w:rPr>
                <w:b/>
              </w:rPr>
            </w:pPr>
            <w:r w:rsidRPr="009E4B90">
              <w:rPr>
                <w:b/>
              </w:rPr>
              <w:t>Общее количество НОД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992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86" w:type="dxa"/>
          </w:tcPr>
          <w:p w:rsidR="0020467E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5B697F" w:rsidTr="00DB5AA8">
        <w:tc>
          <w:tcPr>
            <w:tcW w:w="14786" w:type="dxa"/>
            <w:gridSpan w:val="10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B697F" w:rsidTr="005B697F">
        <w:tc>
          <w:tcPr>
            <w:tcW w:w="7621" w:type="dxa"/>
            <w:gridSpan w:val="2"/>
            <w:vMerge w:val="restart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t xml:space="preserve">*В месяц из 7 видов непрерывной образовательной деятельности (НОД) в образовательной области «Познавательное развитие» проводятся: 3 – ознакомление с окружающим миром (ОКМ) (2- предметное окружение и социальное окружение, 1- ознакомление с природой); 4 – формирование элементарных математических представлений (ФЭМП). Продолжительность учебного года по организации НОД, направленной на физическое и художественно-эстетическое развитие составляет 32 учебных недели, а на познавательное, речевое и социально-коммуникативное развитие - 31 </w:t>
            </w:r>
            <w:r>
              <w:lastRenderedPageBreak/>
              <w:t>учебную неделю (с учетом каникул и адаптационного периода).</w:t>
            </w:r>
          </w:p>
        </w:tc>
        <w:tc>
          <w:tcPr>
            <w:tcW w:w="7165" w:type="dxa"/>
            <w:gridSpan w:val="8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lastRenderedPageBreak/>
              <w:t>* В месяц из 8 видов НОД в образовательной области «Познавательное развитие» проводятся:</w:t>
            </w:r>
          </w:p>
        </w:tc>
      </w:tr>
      <w:tr w:rsidR="005B697F" w:rsidTr="005B697F">
        <w:tc>
          <w:tcPr>
            <w:tcW w:w="7621" w:type="dxa"/>
            <w:gridSpan w:val="2"/>
            <w:vMerge/>
          </w:tcPr>
          <w:p w:rsidR="005B697F" w:rsidRDefault="005B697F" w:rsidP="003553B7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5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t>4 – ОКМ: (3 - предметное и социальное окружение, 1 - ознакомление с природой); 4 – ФЭМП</w:t>
            </w:r>
          </w:p>
        </w:tc>
        <w:tc>
          <w:tcPr>
            <w:tcW w:w="2487" w:type="dxa"/>
            <w:gridSpan w:val="3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t>4 – ОКМ: (2 – предметное и социальное окружение, 2 - ознакомление с природой); 4 – ФЭМП.</w:t>
            </w:r>
          </w:p>
        </w:tc>
      </w:tr>
      <w:tr w:rsidR="005B697F" w:rsidTr="005B697F">
        <w:tc>
          <w:tcPr>
            <w:tcW w:w="7621" w:type="dxa"/>
            <w:gridSpan w:val="2"/>
            <w:vMerge/>
          </w:tcPr>
          <w:p w:rsidR="005B697F" w:rsidRDefault="005B697F" w:rsidP="003553B7">
            <w:pPr>
              <w:jc w:val="center"/>
              <w:rPr>
                <w:b/>
              </w:rPr>
            </w:pPr>
          </w:p>
        </w:tc>
        <w:tc>
          <w:tcPr>
            <w:tcW w:w="7165" w:type="dxa"/>
            <w:gridSpan w:val="8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t xml:space="preserve">Продолжительность учебного года по организации НОД, направленной </w:t>
            </w:r>
            <w:r>
              <w:lastRenderedPageBreak/>
              <w:t>на физическое и художественно- эстетическое развитие составляет 34 учебных недели, а познавательное и речевое - 33 учебных недели (с учетом каникул).</w:t>
            </w:r>
          </w:p>
        </w:tc>
      </w:tr>
      <w:tr w:rsidR="005B697F" w:rsidTr="00DB5AA8">
        <w:tc>
          <w:tcPr>
            <w:tcW w:w="14786" w:type="dxa"/>
            <w:gridSpan w:val="10"/>
          </w:tcPr>
          <w:p w:rsidR="005B697F" w:rsidRDefault="005B697F" w:rsidP="003553B7">
            <w:pPr>
              <w:jc w:val="center"/>
              <w:rPr>
                <w:b/>
              </w:rPr>
            </w:pPr>
            <w:r>
              <w:lastRenderedPageBreak/>
              <w:t>**НОД по «Физической культуре» с детьми второго, третьего, четвертого и пятого года жизни организуется в помещении</w:t>
            </w:r>
          </w:p>
        </w:tc>
      </w:tr>
    </w:tbl>
    <w:p w:rsidR="00DB5AA8" w:rsidRDefault="00DB5AA8" w:rsidP="003553B7">
      <w:pPr>
        <w:jc w:val="center"/>
      </w:pPr>
    </w:p>
    <w:p w:rsidR="009E4B90" w:rsidRDefault="009E4B90" w:rsidP="003553B7">
      <w:pPr>
        <w:jc w:val="center"/>
      </w:pPr>
    </w:p>
    <w:p w:rsidR="0064375F" w:rsidRDefault="00DB5AA8" w:rsidP="003553B7">
      <w:pPr>
        <w:jc w:val="center"/>
        <w:rPr>
          <w:b/>
        </w:rPr>
      </w:pPr>
      <w:r w:rsidRPr="009E4B90">
        <w:rPr>
          <w:b/>
        </w:rPr>
        <w:t>Учебный план для детей 5 – 6 лет в соответствии с основной образовательной программой дошкольного образования «От рождения до школы» под редакцией Н.Е. Вераксы, Т.С. Комаровой, М.А Васильевой (издание 4-е, перераб., М.: Мозаика-Синтез, 2016 г.)</w:t>
      </w:r>
    </w:p>
    <w:p w:rsidR="009E4B90" w:rsidRPr="009E4B90" w:rsidRDefault="009E4B90" w:rsidP="003553B7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29"/>
        <w:gridCol w:w="992"/>
        <w:gridCol w:w="1843"/>
        <w:gridCol w:w="2835"/>
        <w:gridCol w:w="2487"/>
      </w:tblGrid>
      <w:tr w:rsidR="00DB5AA8" w:rsidTr="00DB5AA8">
        <w:tc>
          <w:tcPr>
            <w:tcW w:w="6629" w:type="dxa"/>
            <w:vMerge w:val="restart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t>Наименование НОД</w:t>
            </w:r>
          </w:p>
        </w:tc>
        <w:tc>
          <w:tcPr>
            <w:tcW w:w="8157" w:type="dxa"/>
            <w:gridSpan w:val="4"/>
          </w:tcPr>
          <w:p w:rsidR="00DB5AA8" w:rsidRPr="00F44606" w:rsidRDefault="00DB5AA8" w:rsidP="00DB5AA8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  <w:p w:rsidR="00DB5AA8" w:rsidRDefault="00DB5AA8" w:rsidP="00DB5AA8">
            <w:pPr>
              <w:jc w:val="center"/>
              <w:rPr>
                <w:b/>
              </w:rPr>
            </w:pPr>
            <w:r w:rsidRPr="00F44606">
              <w:rPr>
                <w:b/>
              </w:rPr>
              <w:t>(1.5-3лет)</w:t>
            </w:r>
          </w:p>
        </w:tc>
      </w:tr>
      <w:tr w:rsidR="00DB5AA8" w:rsidTr="00DB5AA8">
        <w:tc>
          <w:tcPr>
            <w:tcW w:w="6629" w:type="dxa"/>
            <w:vMerge/>
          </w:tcPr>
          <w:p w:rsidR="00DB5AA8" w:rsidRDefault="00DB5AA8" w:rsidP="00DB5AA8">
            <w:pPr>
              <w:jc w:val="center"/>
              <w:rPr>
                <w:b/>
              </w:rPr>
            </w:pPr>
          </w:p>
        </w:tc>
        <w:tc>
          <w:tcPr>
            <w:tcW w:w="8157" w:type="dxa"/>
            <w:gridSpan w:val="4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rPr>
                <w:b/>
              </w:rPr>
              <w:t>Количество НОД</w:t>
            </w:r>
          </w:p>
        </w:tc>
      </w:tr>
      <w:tr w:rsidR="00DB5AA8" w:rsidTr="00DB5AA8">
        <w:tc>
          <w:tcPr>
            <w:tcW w:w="6629" w:type="dxa"/>
            <w:vMerge/>
          </w:tcPr>
          <w:p w:rsidR="00DB5AA8" w:rsidRDefault="00DB5AA8" w:rsidP="00DB5AA8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rPr>
                <w:b/>
              </w:rPr>
              <w:t>нед.</w:t>
            </w:r>
          </w:p>
          <w:p w:rsidR="00DB5AA8" w:rsidRDefault="00DB5AA8" w:rsidP="00DB5AA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мес.</w:t>
            </w:r>
          </w:p>
          <w:p w:rsidR="00DB5AA8" w:rsidRDefault="00DB5AA8" w:rsidP="00DB5AA8">
            <w:pPr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B5AA8" w:rsidRDefault="00DB5AA8" w:rsidP="00DB5AA8">
            <w:pPr>
              <w:rPr>
                <w:b/>
              </w:rPr>
            </w:pPr>
            <w:r>
              <w:rPr>
                <w:b/>
              </w:rPr>
              <w:t xml:space="preserve">             год.</w:t>
            </w:r>
          </w:p>
        </w:tc>
      </w:tr>
      <w:tr w:rsidR="00DB5AA8" w:rsidTr="00DB5AA8">
        <w:tc>
          <w:tcPr>
            <w:tcW w:w="14786" w:type="dxa"/>
            <w:gridSpan w:val="5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rPr>
                <w:b/>
              </w:rPr>
              <w:t>1. Обязательная часть</w:t>
            </w:r>
          </w:p>
        </w:tc>
      </w:tr>
      <w:tr w:rsidR="006E22CC" w:rsidTr="00247912">
        <w:tc>
          <w:tcPr>
            <w:tcW w:w="6629" w:type="dxa"/>
          </w:tcPr>
          <w:p w:rsidR="006E22CC" w:rsidRDefault="006E22CC" w:rsidP="00DB5AA8">
            <w:pPr>
              <w:jc w:val="center"/>
            </w:pPr>
            <w:r>
              <w:rPr>
                <w:b/>
              </w:rPr>
              <w:t>Познавательное развитие*</w:t>
            </w:r>
          </w:p>
        </w:tc>
        <w:tc>
          <w:tcPr>
            <w:tcW w:w="2835" w:type="dxa"/>
            <w:gridSpan w:val="2"/>
          </w:tcPr>
          <w:p w:rsidR="006E22CC" w:rsidRDefault="006E22CC" w:rsidP="00DB5AA8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835" w:type="dxa"/>
          </w:tcPr>
          <w:p w:rsidR="006E22CC" w:rsidRDefault="006E22CC" w:rsidP="00DB5A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87" w:type="dxa"/>
          </w:tcPr>
          <w:p w:rsidR="006E22CC" w:rsidRDefault="006E22CC" w:rsidP="00DB5AA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6E22CC" w:rsidTr="00247912">
        <w:tc>
          <w:tcPr>
            <w:tcW w:w="6629" w:type="dxa"/>
          </w:tcPr>
          <w:p w:rsidR="006E22CC" w:rsidRDefault="006E22CC" w:rsidP="009E4B90">
            <w:pPr>
              <w:rPr>
                <w:b/>
              </w:rPr>
            </w:pPr>
            <w:r>
              <w:t>Познавательно-исследовательская деятельность (ПИД)</w:t>
            </w:r>
          </w:p>
        </w:tc>
        <w:tc>
          <w:tcPr>
            <w:tcW w:w="2835" w:type="dxa"/>
            <w:gridSpan w:val="2"/>
          </w:tcPr>
          <w:p w:rsidR="006E22CC" w:rsidRPr="009E4B90" w:rsidRDefault="006E22CC" w:rsidP="00DB5AA8">
            <w:pPr>
              <w:jc w:val="center"/>
            </w:pPr>
            <w:r w:rsidRPr="009E4B90">
              <w:t>0.5</w:t>
            </w:r>
          </w:p>
        </w:tc>
        <w:tc>
          <w:tcPr>
            <w:tcW w:w="2835" w:type="dxa"/>
          </w:tcPr>
          <w:p w:rsidR="006E22CC" w:rsidRPr="009E4B90" w:rsidRDefault="006E22CC" w:rsidP="00DB5AA8">
            <w:pPr>
              <w:jc w:val="center"/>
            </w:pPr>
            <w:r w:rsidRPr="009E4B90">
              <w:t>2</w:t>
            </w:r>
          </w:p>
        </w:tc>
        <w:tc>
          <w:tcPr>
            <w:tcW w:w="2487" w:type="dxa"/>
          </w:tcPr>
          <w:p w:rsidR="006E22CC" w:rsidRPr="009E4B90" w:rsidRDefault="006E22CC" w:rsidP="00DB5AA8">
            <w:pPr>
              <w:jc w:val="center"/>
            </w:pPr>
            <w:r w:rsidRPr="009E4B90">
              <w:t>15</w:t>
            </w:r>
          </w:p>
        </w:tc>
      </w:tr>
      <w:tr w:rsidR="006E22CC" w:rsidTr="00186FBE">
        <w:trPr>
          <w:trHeight w:val="179"/>
        </w:trPr>
        <w:tc>
          <w:tcPr>
            <w:tcW w:w="6629" w:type="dxa"/>
          </w:tcPr>
          <w:p w:rsidR="006E22CC" w:rsidRDefault="006E22CC" w:rsidP="009E4B90">
            <w:pPr>
              <w:rPr>
                <w:b/>
              </w:rPr>
            </w:pPr>
            <w:r>
              <w:t>Ознакомление с окружающим миром (ОКМ)</w:t>
            </w:r>
          </w:p>
        </w:tc>
        <w:tc>
          <w:tcPr>
            <w:tcW w:w="2835" w:type="dxa"/>
            <w:gridSpan w:val="2"/>
          </w:tcPr>
          <w:p w:rsidR="006E22CC" w:rsidRPr="009E4B90" w:rsidRDefault="006E22CC" w:rsidP="00DB5AA8">
            <w:pPr>
              <w:jc w:val="center"/>
            </w:pPr>
            <w:r w:rsidRPr="009E4B90">
              <w:t>1</w:t>
            </w:r>
          </w:p>
        </w:tc>
        <w:tc>
          <w:tcPr>
            <w:tcW w:w="2835" w:type="dxa"/>
          </w:tcPr>
          <w:p w:rsidR="006E22CC" w:rsidRPr="009E4B90" w:rsidRDefault="006E22CC" w:rsidP="00DB5AA8">
            <w:pPr>
              <w:jc w:val="center"/>
            </w:pPr>
            <w:r w:rsidRPr="009E4B90">
              <w:t>4</w:t>
            </w:r>
          </w:p>
        </w:tc>
        <w:tc>
          <w:tcPr>
            <w:tcW w:w="2487" w:type="dxa"/>
          </w:tcPr>
          <w:p w:rsidR="006E22CC" w:rsidRPr="009E4B90" w:rsidRDefault="006E22CC" w:rsidP="00DB5AA8">
            <w:pPr>
              <w:jc w:val="center"/>
            </w:pPr>
            <w:r w:rsidRPr="009E4B90">
              <w:t>33</w:t>
            </w:r>
          </w:p>
        </w:tc>
      </w:tr>
      <w:tr w:rsidR="006E22CC" w:rsidTr="00E72F16">
        <w:tc>
          <w:tcPr>
            <w:tcW w:w="6629" w:type="dxa"/>
          </w:tcPr>
          <w:p w:rsidR="006E22CC" w:rsidRDefault="006E22CC" w:rsidP="009E4B90">
            <w:pPr>
              <w:rPr>
                <w:b/>
              </w:rPr>
            </w:pPr>
            <w:r w:rsidRPr="00F44606">
              <w:rPr>
                <w:i/>
              </w:rPr>
              <w:t>Формирование элементарных математических представлений</w:t>
            </w:r>
            <w:r>
              <w:rPr>
                <w:i/>
              </w:rPr>
              <w:t xml:space="preserve"> (ФЭМП)</w:t>
            </w:r>
          </w:p>
        </w:tc>
        <w:tc>
          <w:tcPr>
            <w:tcW w:w="2835" w:type="dxa"/>
            <w:gridSpan w:val="2"/>
          </w:tcPr>
          <w:p w:rsidR="006E22CC" w:rsidRPr="009E4B90" w:rsidRDefault="006E22CC" w:rsidP="00DB5AA8">
            <w:pPr>
              <w:jc w:val="center"/>
            </w:pPr>
            <w:r w:rsidRPr="009E4B90">
              <w:t>1</w:t>
            </w:r>
          </w:p>
        </w:tc>
        <w:tc>
          <w:tcPr>
            <w:tcW w:w="2835" w:type="dxa"/>
          </w:tcPr>
          <w:p w:rsidR="006E22CC" w:rsidRPr="009E4B90" w:rsidRDefault="006E22CC" w:rsidP="00DB5AA8">
            <w:pPr>
              <w:jc w:val="center"/>
            </w:pPr>
            <w:r w:rsidRPr="009E4B90">
              <w:t>4</w:t>
            </w:r>
          </w:p>
        </w:tc>
        <w:tc>
          <w:tcPr>
            <w:tcW w:w="2487" w:type="dxa"/>
          </w:tcPr>
          <w:p w:rsidR="006E22CC" w:rsidRPr="009E4B90" w:rsidRDefault="006E22CC" w:rsidP="00DB5AA8">
            <w:pPr>
              <w:jc w:val="center"/>
            </w:pPr>
            <w:r w:rsidRPr="009E4B90">
              <w:t>33</w:t>
            </w:r>
          </w:p>
        </w:tc>
      </w:tr>
      <w:tr w:rsidR="006E22CC" w:rsidTr="00206DC6">
        <w:tc>
          <w:tcPr>
            <w:tcW w:w="6629" w:type="dxa"/>
          </w:tcPr>
          <w:p w:rsidR="006E22CC" w:rsidRPr="009E4B90" w:rsidRDefault="006E22CC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Речевое развитие</w:t>
            </w:r>
          </w:p>
        </w:tc>
        <w:tc>
          <w:tcPr>
            <w:tcW w:w="2835" w:type="dxa"/>
            <w:gridSpan w:val="2"/>
          </w:tcPr>
          <w:p w:rsidR="006E22CC" w:rsidRPr="009E4B90" w:rsidRDefault="00B43013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2</w:t>
            </w:r>
          </w:p>
        </w:tc>
        <w:tc>
          <w:tcPr>
            <w:tcW w:w="2835" w:type="dxa"/>
          </w:tcPr>
          <w:p w:rsidR="006E22CC" w:rsidRPr="009E4B90" w:rsidRDefault="00B43013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8</w:t>
            </w:r>
          </w:p>
        </w:tc>
        <w:tc>
          <w:tcPr>
            <w:tcW w:w="2487" w:type="dxa"/>
          </w:tcPr>
          <w:p w:rsidR="006E22CC" w:rsidRPr="009E4B90" w:rsidRDefault="00B43013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66</w:t>
            </w:r>
          </w:p>
        </w:tc>
      </w:tr>
      <w:tr w:rsidR="006E22CC" w:rsidTr="00EE3D4D">
        <w:tc>
          <w:tcPr>
            <w:tcW w:w="6629" w:type="dxa"/>
          </w:tcPr>
          <w:p w:rsidR="006E22CC" w:rsidRPr="009E4B90" w:rsidRDefault="006E22CC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Художественно-эстетическое развитие</w:t>
            </w:r>
          </w:p>
        </w:tc>
        <w:tc>
          <w:tcPr>
            <w:tcW w:w="2835" w:type="dxa"/>
            <w:gridSpan w:val="2"/>
          </w:tcPr>
          <w:p w:rsidR="006E22CC" w:rsidRDefault="00B43013" w:rsidP="00DB5AA8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2835" w:type="dxa"/>
          </w:tcPr>
          <w:p w:rsidR="006E22CC" w:rsidRDefault="00B43013" w:rsidP="00DB5A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7" w:type="dxa"/>
          </w:tcPr>
          <w:p w:rsidR="006E22CC" w:rsidRDefault="00B43013" w:rsidP="00DB5A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43013" w:rsidTr="007C56A8">
        <w:tc>
          <w:tcPr>
            <w:tcW w:w="6629" w:type="dxa"/>
          </w:tcPr>
          <w:p w:rsidR="00B43013" w:rsidRDefault="00B43013" w:rsidP="009E4B90">
            <w:pPr>
              <w:rPr>
                <w:b/>
              </w:rPr>
            </w:pPr>
            <w:r>
              <w:t>Конструктивно-модельная деятельность</w:t>
            </w:r>
          </w:p>
        </w:tc>
        <w:tc>
          <w:tcPr>
            <w:tcW w:w="2835" w:type="dxa"/>
            <w:gridSpan w:val="2"/>
          </w:tcPr>
          <w:p w:rsidR="00B43013" w:rsidRPr="009E4B90" w:rsidRDefault="00B43013" w:rsidP="00DE6DFE">
            <w:pPr>
              <w:jc w:val="center"/>
            </w:pPr>
            <w:r w:rsidRPr="009E4B90">
              <w:t>0.25</w:t>
            </w:r>
          </w:p>
        </w:tc>
        <w:tc>
          <w:tcPr>
            <w:tcW w:w="2835" w:type="dxa"/>
          </w:tcPr>
          <w:p w:rsidR="00B43013" w:rsidRPr="009E4B90" w:rsidRDefault="00B43013" w:rsidP="00DE6DFE">
            <w:pPr>
              <w:jc w:val="center"/>
            </w:pPr>
            <w:r w:rsidRPr="009E4B90">
              <w:t>1</w:t>
            </w:r>
          </w:p>
        </w:tc>
        <w:tc>
          <w:tcPr>
            <w:tcW w:w="2487" w:type="dxa"/>
          </w:tcPr>
          <w:p w:rsidR="00B43013" w:rsidRPr="009E4B90" w:rsidRDefault="00B43013" w:rsidP="00DE6DFE">
            <w:pPr>
              <w:jc w:val="center"/>
            </w:pPr>
            <w:r w:rsidRPr="009E4B90">
              <w:t>9</w:t>
            </w:r>
          </w:p>
        </w:tc>
      </w:tr>
      <w:tr w:rsidR="00B43013" w:rsidTr="007C56A8">
        <w:tc>
          <w:tcPr>
            <w:tcW w:w="6629" w:type="dxa"/>
          </w:tcPr>
          <w:p w:rsidR="00B43013" w:rsidRPr="009E4B90" w:rsidRDefault="00EC2427" w:rsidP="00DB5AA8">
            <w:pPr>
              <w:jc w:val="center"/>
              <w:rPr>
                <w:b/>
              </w:rPr>
            </w:pPr>
            <w:r w:rsidRPr="009E4B90">
              <w:rPr>
                <w:b/>
              </w:rPr>
              <w:t>Физическое</w:t>
            </w:r>
            <w:r w:rsidR="00B43013" w:rsidRPr="009E4B90">
              <w:rPr>
                <w:b/>
              </w:rPr>
              <w:t xml:space="preserve"> </w:t>
            </w:r>
            <w:r w:rsidRPr="009E4B90">
              <w:rPr>
                <w:b/>
              </w:rPr>
              <w:t>развитие**</w:t>
            </w:r>
          </w:p>
        </w:tc>
        <w:tc>
          <w:tcPr>
            <w:tcW w:w="2835" w:type="dxa"/>
            <w:gridSpan w:val="2"/>
          </w:tcPr>
          <w:p w:rsidR="00B43013" w:rsidRDefault="00EC2427" w:rsidP="00DE6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B43013" w:rsidRDefault="00EC2427" w:rsidP="00DE6D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7" w:type="dxa"/>
          </w:tcPr>
          <w:p w:rsidR="00B43013" w:rsidRDefault="00EC2427" w:rsidP="00DE6DFE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C2427" w:rsidTr="00C575F1">
        <w:tc>
          <w:tcPr>
            <w:tcW w:w="6629" w:type="dxa"/>
          </w:tcPr>
          <w:p w:rsidR="00EC2427" w:rsidRPr="009E4B90" w:rsidRDefault="00EC2427" w:rsidP="009E4B90">
            <w:pPr>
              <w:jc w:val="right"/>
              <w:rPr>
                <w:b/>
              </w:rPr>
            </w:pPr>
            <w:r w:rsidRPr="009E4B90">
              <w:rPr>
                <w:b/>
              </w:rPr>
              <w:t>Всего по обязательной части:</w:t>
            </w:r>
          </w:p>
        </w:tc>
        <w:tc>
          <w:tcPr>
            <w:tcW w:w="2835" w:type="dxa"/>
            <w:gridSpan w:val="2"/>
          </w:tcPr>
          <w:p w:rsidR="00EC2427" w:rsidRDefault="001D2365" w:rsidP="00DB5A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B41CD">
              <w:rPr>
                <w:b/>
              </w:rPr>
              <w:t>.</w:t>
            </w:r>
            <w:r w:rsidR="008E7303">
              <w:rPr>
                <w:b/>
              </w:rPr>
              <w:t>7</w:t>
            </w:r>
            <w:r w:rsidR="00CB41CD">
              <w:rPr>
                <w:b/>
              </w:rPr>
              <w:t>5</w:t>
            </w:r>
          </w:p>
        </w:tc>
        <w:tc>
          <w:tcPr>
            <w:tcW w:w="2835" w:type="dxa"/>
          </w:tcPr>
          <w:p w:rsidR="00EC2427" w:rsidRDefault="001D2365" w:rsidP="00DB5AA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87" w:type="dxa"/>
          </w:tcPr>
          <w:p w:rsidR="00EC2427" w:rsidRDefault="001D2365" w:rsidP="00DB5AA8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DB5AA8" w:rsidTr="00DB5AA8">
        <w:tc>
          <w:tcPr>
            <w:tcW w:w="14786" w:type="dxa"/>
            <w:gridSpan w:val="5"/>
          </w:tcPr>
          <w:p w:rsidR="00DB5AA8" w:rsidRPr="008E7303" w:rsidRDefault="00DB5AA8" w:rsidP="00DB5AA8">
            <w:pPr>
              <w:jc w:val="center"/>
              <w:rPr>
                <w:b/>
              </w:rPr>
            </w:pPr>
            <w:r w:rsidRPr="008E7303">
              <w:rPr>
                <w:b/>
              </w:rPr>
              <w:t>2. Часть, формируемая участниками образовательных отношений (ЧФО)</w:t>
            </w:r>
          </w:p>
        </w:tc>
      </w:tr>
      <w:tr w:rsidR="00C04536" w:rsidTr="00281195">
        <w:trPr>
          <w:trHeight w:val="186"/>
        </w:trPr>
        <w:tc>
          <w:tcPr>
            <w:tcW w:w="6629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2835" w:type="dxa"/>
            <w:gridSpan w:val="2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87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C04536" w:rsidTr="00141F57">
        <w:tc>
          <w:tcPr>
            <w:tcW w:w="6629" w:type="dxa"/>
          </w:tcPr>
          <w:p w:rsidR="00C04536" w:rsidRPr="008E7303" w:rsidRDefault="00C04536" w:rsidP="008E7303">
            <w:r w:rsidRPr="008E7303">
              <w:t>Изобразительная деятельность</w:t>
            </w:r>
          </w:p>
        </w:tc>
        <w:tc>
          <w:tcPr>
            <w:tcW w:w="2835" w:type="dxa"/>
            <w:gridSpan w:val="2"/>
          </w:tcPr>
          <w:p w:rsidR="00C04536" w:rsidRPr="008E7303" w:rsidRDefault="00C04536" w:rsidP="00DB5AA8">
            <w:pPr>
              <w:jc w:val="center"/>
            </w:pPr>
            <w:r w:rsidRPr="008E7303">
              <w:t>3</w:t>
            </w:r>
          </w:p>
        </w:tc>
        <w:tc>
          <w:tcPr>
            <w:tcW w:w="2835" w:type="dxa"/>
          </w:tcPr>
          <w:p w:rsidR="00C04536" w:rsidRPr="008E7303" w:rsidRDefault="00C04536" w:rsidP="00DB5AA8">
            <w:pPr>
              <w:jc w:val="center"/>
            </w:pPr>
            <w:r w:rsidRPr="008E7303">
              <w:t>12</w:t>
            </w:r>
          </w:p>
        </w:tc>
        <w:tc>
          <w:tcPr>
            <w:tcW w:w="2487" w:type="dxa"/>
          </w:tcPr>
          <w:p w:rsidR="00C04536" w:rsidRPr="008E7303" w:rsidRDefault="00C04536" w:rsidP="00DB5AA8">
            <w:pPr>
              <w:jc w:val="center"/>
            </w:pPr>
            <w:r w:rsidRPr="008E7303">
              <w:t>102</w:t>
            </w:r>
          </w:p>
        </w:tc>
      </w:tr>
      <w:tr w:rsidR="00C04536" w:rsidTr="001775AB">
        <w:tc>
          <w:tcPr>
            <w:tcW w:w="6629" w:type="dxa"/>
          </w:tcPr>
          <w:p w:rsidR="00C04536" w:rsidRPr="008E7303" w:rsidRDefault="00C04536" w:rsidP="008E7303">
            <w:r w:rsidRPr="008E7303">
              <w:t>Музыка</w:t>
            </w:r>
          </w:p>
        </w:tc>
        <w:tc>
          <w:tcPr>
            <w:tcW w:w="2835" w:type="dxa"/>
            <w:gridSpan w:val="2"/>
          </w:tcPr>
          <w:p w:rsidR="00C04536" w:rsidRPr="008E7303" w:rsidRDefault="00C04536" w:rsidP="00DB5AA8">
            <w:pPr>
              <w:jc w:val="center"/>
            </w:pPr>
            <w:r w:rsidRPr="008E7303">
              <w:t>2</w:t>
            </w:r>
          </w:p>
        </w:tc>
        <w:tc>
          <w:tcPr>
            <w:tcW w:w="2835" w:type="dxa"/>
          </w:tcPr>
          <w:p w:rsidR="00C04536" w:rsidRPr="008E7303" w:rsidRDefault="00C04536" w:rsidP="00DB5AA8">
            <w:pPr>
              <w:jc w:val="center"/>
            </w:pPr>
            <w:r w:rsidRPr="008E7303">
              <w:t>8</w:t>
            </w:r>
          </w:p>
        </w:tc>
        <w:tc>
          <w:tcPr>
            <w:tcW w:w="2487" w:type="dxa"/>
          </w:tcPr>
          <w:p w:rsidR="00C04536" w:rsidRPr="008E7303" w:rsidRDefault="00C04536" w:rsidP="00DB5AA8">
            <w:pPr>
              <w:jc w:val="center"/>
            </w:pPr>
            <w:r w:rsidRPr="008E7303">
              <w:t>68</w:t>
            </w:r>
          </w:p>
        </w:tc>
      </w:tr>
      <w:tr w:rsidR="00C04536" w:rsidTr="001775AB">
        <w:tc>
          <w:tcPr>
            <w:tcW w:w="6629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</w:tc>
        <w:tc>
          <w:tcPr>
            <w:tcW w:w="2835" w:type="dxa"/>
            <w:gridSpan w:val="2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2835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7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04536" w:rsidTr="005953A2">
        <w:tc>
          <w:tcPr>
            <w:tcW w:w="6629" w:type="dxa"/>
          </w:tcPr>
          <w:p w:rsidR="00C04536" w:rsidRPr="008E7303" w:rsidRDefault="00C04536" w:rsidP="00DB5AA8">
            <w:pPr>
              <w:jc w:val="center"/>
              <w:rPr>
                <w:b/>
              </w:rPr>
            </w:pPr>
            <w:r w:rsidRPr="008E7303">
              <w:rPr>
                <w:b/>
              </w:rPr>
              <w:t>Всего по ЧФО:</w:t>
            </w:r>
          </w:p>
        </w:tc>
        <w:tc>
          <w:tcPr>
            <w:tcW w:w="2835" w:type="dxa"/>
            <w:gridSpan w:val="2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5.25</w:t>
            </w:r>
          </w:p>
        </w:tc>
        <w:tc>
          <w:tcPr>
            <w:tcW w:w="2835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87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C04536" w:rsidTr="00D74C3B">
        <w:trPr>
          <w:trHeight w:val="205"/>
        </w:trPr>
        <w:tc>
          <w:tcPr>
            <w:tcW w:w="6629" w:type="dxa"/>
          </w:tcPr>
          <w:p w:rsidR="00C04536" w:rsidRPr="008E7303" w:rsidRDefault="00C04536" w:rsidP="00DB5AA8">
            <w:pPr>
              <w:jc w:val="center"/>
              <w:rPr>
                <w:b/>
              </w:rPr>
            </w:pPr>
            <w:r w:rsidRPr="008E7303">
              <w:rPr>
                <w:b/>
              </w:rPr>
              <w:t>Общее количество НОД</w:t>
            </w:r>
          </w:p>
        </w:tc>
        <w:tc>
          <w:tcPr>
            <w:tcW w:w="2835" w:type="dxa"/>
            <w:gridSpan w:val="2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87" w:type="dxa"/>
          </w:tcPr>
          <w:p w:rsidR="00C04536" w:rsidRDefault="00C04536" w:rsidP="00DB5AA8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</w:tr>
      <w:tr w:rsidR="00DB5AA8" w:rsidTr="00DB5AA8">
        <w:tc>
          <w:tcPr>
            <w:tcW w:w="14786" w:type="dxa"/>
            <w:gridSpan w:val="5"/>
          </w:tcPr>
          <w:p w:rsidR="00DB5AA8" w:rsidRDefault="00DB5AA8" w:rsidP="00DB5AA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853F3" w:rsidTr="00F90214">
        <w:trPr>
          <w:trHeight w:val="1343"/>
        </w:trPr>
        <w:tc>
          <w:tcPr>
            <w:tcW w:w="7621" w:type="dxa"/>
            <w:gridSpan w:val="2"/>
          </w:tcPr>
          <w:p w:rsidR="005853F3" w:rsidRDefault="005853F3" w:rsidP="00DB5AA8">
            <w:pPr>
              <w:jc w:val="center"/>
              <w:rPr>
                <w:b/>
              </w:rPr>
            </w:pPr>
            <w:r>
              <w:lastRenderedPageBreak/>
              <w:t>* В месяц из 10 видов непрерывной образовательной деятельности (НОД) в образовательной области «Познавательное развитие» проводятся: 2 - познавательно-исследовательская деятельность; 4 – ознакомление с окружающим миром, в т.ч. 1 - предметное окружение; 1 – явления окружающей жизни; 2 – ознакомление с миром природы); 4 – ФЭМП</w:t>
            </w:r>
          </w:p>
        </w:tc>
        <w:tc>
          <w:tcPr>
            <w:tcW w:w="7165" w:type="dxa"/>
            <w:gridSpan w:val="3"/>
          </w:tcPr>
          <w:p w:rsidR="005853F3" w:rsidRDefault="005853F3" w:rsidP="00DB5AA8">
            <w:pPr>
              <w:jc w:val="center"/>
              <w:rPr>
                <w:b/>
              </w:rPr>
            </w:pPr>
            <w:r>
              <w:t>* В месяц из 14 видов (НОД) в образовательной области «Познавательное развитие» проводятся: 2 - познавательно- исследовательская деятельность; 4 – ознакомление с окружающим миром, в т.ч. 1 – предметное окружение; 1 – явления общественной жизни; 2 – ознакомление с миром природы; 8 – ФЭМП</w:t>
            </w:r>
          </w:p>
        </w:tc>
      </w:tr>
      <w:tr w:rsidR="00DB5AA8" w:rsidTr="00DB5AA8">
        <w:tc>
          <w:tcPr>
            <w:tcW w:w="14786" w:type="dxa"/>
            <w:gridSpan w:val="5"/>
          </w:tcPr>
          <w:p w:rsidR="00DB5AA8" w:rsidRDefault="005853F3" w:rsidP="00DB5AA8">
            <w:pPr>
              <w:jc w:val="center"/>
              <w:rPr>
                <w:b/>
              </w:rPr>
            </w:pPr>
            <w:r>
              <w:t>** Одна из 3-х НОД в образовательной области «Физическое развитие» круглогодично проводится на открытом воздухе. Продолжительность учебного года по организации НОД, направленной на познавательное, речевое и социально-коммуникативное развитие составляет 33 учебных недели, физического и художественно-эстетического развития – 34 учебных недели (с учетом каникул).</w:t>
            </w:r>
          </w:p>
        </w:tc>
      </w:tr>
    </w:tbl>
    <w:p w:rsidR="005853F3" w:rsidRDefault="005853F3" w:rsidP="003553B7">
      <w:pPr>
        <w:jc w:val="center"/>
      </w:pPr>
    </w:p>
    <w:p w:rsidR="00DB5AA8" w:rsidRDefault="005853F3" w:rsidP="005853F3">
      <w:r>
        <w:t>Учебный план групп кратковременного пребывания (ГКП) соответствует учебному плану групп общеразвивающей направленности, так как эти группы сформированы на базе данных возрастных групп, а функционируют они ежедневно не более 4 часов (с одноразовым питанием) в 1 половине дня.</w:t>
      </w:r>
    </w:p>
    <w:p w:rsidR="005853F3" w:rsidRDefault="005853F3" w:rsidP="005853F3">
      <w:r>
        <w:t xml:space="preserve">Расчет частей образовательной программы Механизм подсчета объёма обязательной части и части, формируемой участниками образовательных отношений основан на учёте количества непрерывной образовательной деятельности </w:t>
      </w:r>
    </w:p>
    <w:p w:rsidR="005853F3" w:rsidRDefault="005853F3" w:rsidP="005853F3">
      <w:r>
        <w:t xml:space="preserve">100% - общее количество НОД </w:t>
      </w:r>
    </w:p>
    <w:p w:rsidR="005853F3" w:rsidRDefault="005853F3" w:rsidP="005853F3">
      <w:r>
        <w:t>Х% - объём НОД, предусмотренных на часть, формируемую участниками образовательных отношений (вариативную)</w:t>
      </w:r>
    </w:p>
    <w:p w:rsidR="005853F3" w:rsidRDefault="005853F3" w:rsidP="005853F3">
      <w:r>
        <w:t xml:space="preserve"> Например: Всего – 15 НОД в неделю в подготовительной группе, из них 6 НОД приходится на вариативную часть, таким образом, определяем объём вариативной части: </w:t>
      </w:r>
    </w:p>
    <w:p w:rsidR="005853F3" w:rsidRDefault="005853F3" w:rsidP="005853F3">
      <w:r>
        <w:t>15 НОД – 100 %</w:t>
      </w:r>
    </w:p>
    <w:p w:rsidR="005853F3" w:rsidRDefault="005853F3" w:rsidP="005853F3">
      <w:r>
        <w:t xml:space="preserve"> 6 НОД – X% </w:t>
      </w:r>
    </w:p>
    <w:p w:rsidR="008E7303" w:rsidRDefault="005853F3" w:rsidP="005853F3">
      <w:r>
        <w:t>Расчет: 6 × 100: 15 = 40% объем части программы, формируемой участниками образовательных отношений в подготовительной группе</w:t>
      </w:r>
    </w:p>
    <w:p w:rsidR="008E7303" w:rsidRDefault="008E7303" w:rsidP="005853F3"/>
    <w:p w:rsidR="008E7303" w:rsidRDefault="008E7303" w:rsidP="005853F3"/>
    <w:p w:rsidR="008E7303" w:rsidRDefault="008E7303" w:rsidP="005853F3"/>
    <w:p w:rsidR="008E7303" w:rsidRDefault="008E7303" w:rsidP="005853F3"/>
    <w:p w:rsidR="008E7303" w:rsidRDefault="008E7303" w:rsidP="005853F3"/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853F3" w:rsidTr="00AA3729">
        <w:tc>
          <w:tcPr>
            <w:tcW w:w="14786" w:type="dxa"/>
            <w:gridSpan w:val="6"/>
          </w:tcPr>
          <w:p w:rsidR="005853F3" w:rsidRPr="005853F3" w:rsidRDefault="005853F3" w:rsidP="005853F3">
            <w:pPr>
              <w:jc w:val="center"/>
              <w:rPr>
                <w:b/>
              </w:rPr>
            </w:pPr>
            <w:r w:rsidRPr="005853F3">
              <w:rPr>
                <w:b/>
              </w:rPr>
              <w:lastRenderedPageBreak/>
              <w:t>Расчет объемов частей Программы</w:t>
            </w:r>
          </w:p>
        </w:tc>
      </w:tr>
      <w:tr w:rsidR="005853F3" w:rsidTr="005853F3"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t>Всего НОД в соответствии с учебным планом (количество)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t>Всего НОД по обязательной части учебного плана (количество)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t>Всего НОД по ЧФО учебного плана (количество)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t>Объём обязательной части (%)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t>Объем части, формируемой участниками образовательных отношений (%)</w:t>
            </w:r>
          </w:p>
        </w:tc>
      </w:tr>
      <w:tr w:rsidR="005853F3" w:rsidTr="005853F3">
        <w:tc>
          <w:tcPr>
            <w:tcW w:w="2464" w:type="dxa"/>
          </w:tcPr>
          <w:p w:rsidR="005853F3" w:rsidRDefault="005853F3" w:rsidP="00DE6DFE">
            <w:r>
              <w:t>Первая младшая группа</w:t>
            </w:r>
          </w:p>
          <w:p w:rsidR="005853F3" w:rsidRDefault="005853F3" w:rsidP="00DE6DFE">
            <w:r>
              <w:t>(1.5-3лет)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853F3" w:rsidTr="005853F3">
        <w:tc>
          <w:tcPr>
            <w:tcW w:w="2464" w:type="dxa"/>
          </w:tcPr>
          <w:p w:rsidR="005853F3" w:rsidRDefault="005853F3" w:rsidP="00DE6DFE">
            <w:r>
              <w:t xml:space="preserve">Вторая младшая группа </w:t>
            </w:r>
          </w:p>
          <w:p w:rsidR="005853F3" w:rsidRDefault="005853F3" w:rsidP="00DE6DFE">
            <w:r>
              <w:t>(от3 до 4 лет)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853F3" w:rsidTr="005853F3">
        <w:tc>
          <w:tcPr>
            <w:tcW w:w="2464" w:type="dxa"/>
          </w:tcPr>
          <w:p w:rsidR="005853F3" w:rsidRDefault="005853F3" w:rsidP="00DE6DFE">
            <w:r>
              <w:t>Средняя группа</w:t>
            </w:r>
          </w:p>
          <w:p w:rsidR="005853F3" w:rsidRDefault="005853F3" w:rsidP="00DE6DFE">
            <w:r>
              <w:t>(от 4 до 5 лет)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853F3" w:rsidTr="005853F3">
        <w:tc>
          <w:tcPr>
            <w:tcW w:w="2464" w:type="dxa"/>
          </w:tcPr>
          <w:p w:rsidR="005853F3" w:rsidRDefault="005853F3" w:rsidP="00DE6DFE">
            <w:r>
              <w:t>Старшая группа</w:t>
            </w:r>
          </w:p>
          <w:p w:rsidR="005853F3" w:rsidRDefault="005853F3" w:rsidP="00DE6DFE">
            <w:r>
              <w:t>(от 5 до 6 лет)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7.75</w:t>
            </w:r>
          </w:p>
        </w:tc>
        <w:tc>
          <w:tcPr>
            <w:tcW w:w="2464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5.25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65" w:type="dxa"/>
          </w:tcPr>
          <w:p w:rsidR="005853F3" w:rsidRDefault="005853F3" w:rsidP="005853F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5853F3" w:rsidRDefault="005853F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8E7303" w:rsidRDefault="008E7303" w:rsidP="005853F3">
      <w:pPr>
        <w:rPr>
          <w:b/>
        </w:rPr>
      </w:pPr>
    </w:p>
    <w:p w:rsidR="00D24C13" w:rsidRDefault="00D24C13" w:rsidP="008E7303">
      <w:pPr>
        <w:jc w:val="right"/>
        <w:rPr>
          <w:b/>
          <w:sz w:val="36"/>
          <w:szCs w:val="36"/>
        </w:rPr>
      </w:pPr>
    </w:p>
    <w:p w:rsidR="00D24C13" w:rsidRDefault="00D24C13" w:rsidP="008E7303">
      <w:pPr>
        <w:jc w:val="right"/>
        <w:rPr>
          <w:b/>
          <w:sz w:val="36"/>
          <w:szCs w:val="36"/>
        </w:rPr>
      </w:pPr>
    </w:p>
    <w:p w:rsidR="00D24C13" w:rsidRDefault="00D24C13" w:rsidP="008E7303">
      <w:pPr>
        <w:jc w:val="right"/>
        <w:rPr>
          <w:b/>
          <w:sz w:val="36"/>
          <w:szCs w:val="36"/>
        </w:rPr>
      </w:pPr>
    </w:p>
    <w:p w:rsidR="008E7303" w:rsidRPr="00D24C13" w:rsidRDefault="008E7303" w:rsidP="008E7303">
      <w:pPr>
        <w:jc w:val="right"/>
        <w:rPr>
          <w:b/>
          <w:sz w:val="36"/>
          <w:szCs w:val="36"/>
        </w:rPr>
      </w:pPr>
      <w:r w:rsidRPr="00D24C13">
        <w:rPr>
          <w:b/>
          <w:sz w:val="36"/>
          <w:szCs w:val="36"/>
        </w:rPr>
        <w:t>УТВЕРЖДАЮ</w:t>
      </w:r>
    </w:p>
    <w:p w:rsidR="00D24C13" w:rsidRPr="00D24C13" w:rsidRDefault="008E7303" w:rsidP="008E7303">
      <w:pPr>
        <w:jc w:val="right"/>
        <w:rPr>
          <w:sz w:val="24"/>
          <w:szCs w:val="24"/>
        </w:rPr>
      </w:pPr>
      <w:r w:rsidRPr="00D24C13">
        <w:rPr>
          <w:sz w:val="24"/>
          <w:szCs w:val="24"/>
        </w:rPr>
        <w:t xml:space="preserve"> Заведующий Н</w:t>
      </w:r>
      <w:r w:rsidR="00D24C13" w:rsidRPr="00D24C13">
        <w:rPr>
          <w:sz w:val="24"/>
          <w:szCs w:val="24"/>
        </w:rPr>
        <w:t>ДОУ «Детский сад</w:t>
      </w:r>
      <w:r w:rsidRPr="00D24C13">
        <w:rPr>
          <w:sz w:val="24"/>
          <w:szCs w:val="24"/>
        </w:rPr>
        <w:t xml:space="preserve"> </w:t>
      </w:r>
    </w:p>
    <w:p w:rsidR="00D24C13" w:rsidRPr="00D24C13" w:rsidRDefault="00D24C13" w:rsidP="008E7303">
      <w:pPr>
        <w:jc w:val="right"/>
        <w:rPr>
          <w:sz w:val="24"/>
          <w:szCs w:val="24"/>
        </w:rPr>
      </w:pPr>
      <w:r w:rsidRPr="00D24C13">
        <w:rPr>
          <w:sz w:val="24"/>
          <w:szCs w:val="24"/>
        </w:rPr>
        <w:t>«Добрая няня»</w:t>
      </w:r>
    </w:p>
    <w:p w:rsidR="00D24C13" w:rsidRPr="00D24C13" w:rsidRDefault="00D24C13" w:rsidP="008E7303">
      <w:pPr>
        <w:jc w:val="right"/>
        <w:rPr>
          <w:sz w:val="24"/>
          <w:szCs w:val="24"/>
        </w:rPr>
      </w:pPr>
      <w:r w:rsidRPr="00D24C13">
        <w:rPr>
          <w:sz w:val="24"/>
          <w:szCs w:val="24"/>
        </w:rPr>
        <w:t>З.Б. Ильясова</w:t>
      </w:r>
      <w:r w:rsidR="008E7303" w:rsidRPr="00D24C13">
        <w:rPr>
          <w:sz w:val="24"/>
          <w:szCs w:val="24"/>
        </w:rPr>
        <w:t xml:space="preserve">__________ </w:t>
      </w:r>
    </w:p>
    <w:p w:rsidR="008E7303" w:rsidRPr="00D24C13" w:rsidRDefault="008E7303" w:rsidP="00D24C13">
      <w:pPr>
        <w:jc w:val="right"/>
        <w:rPr>
          <w:sz w:val="24"/>
          <w:szCs w:val="24"/>
        </w:rPr>
      </w:pPr>
      <w:r w:rsidRPr="00D24C13">
        <w:rPr>
          <w:sz w:val="24"/>
          <w:szCs w:val="24"/>
        </w:rPr>
        <w:t xml:space="preserve">«____»________2018г. </w:t>
      </w:r>
    </w:p>
    <w:p w:rsidR="008E7303" w:rsidRDefault="008E7303" w:rsidP="005853F3"/>
    <w:p w:rsidR="00D24C13" w:rsidRDefault="008E7303" w:rsidP="00D24C13">
      <w:pPr>
        <w:jc w:val="center"/>
        <w:rPr>
          <w:b/>
          <w:sz w:val="40"/>
          <w:szCs w:val="40"/>
        </w:rPr>
      </w:pPr>
      <w:r w:rsidRPr="00D24C13">
        <w:rPr>
          <w:b/>
          <w:sz w:val="40"/>
          <w:szCs w:val="40"/>
        </w:rPr>
        <w:t xml:space="preserve">Учебный план </w:t>
      </w:r>
    </w:p>
    <w:p w:rsidR="00D24C13" w:rsidRDefault="008E7303" w:rsidP="00D24C13">
      <w:pPr>
        <w:jc w:val="center"/>
        <w:rPr>
          <w:b/>
          <w:sz w:val="40"/>
          <w:szCs w:val="40"/>
        </w:rPr>
      </w:pPr>
      <w:r w:rsidRPr="00D24C13">
        <w:rPr>
          <w:b/>
          <w:sz w:val="40"/>
          <w:szCs w:val="40"/>
        </w:rPr>
        <w:t>организованной образовательной деятельн</w:t>
      </w:r>
      <w:r w:rsidR="00D24C13" w:rsidRPr="00D24C13">
        <w:rPr>
          <w:b/>
          <w:sz w:val="40"/>
          <w:szCs w:val="40"/>
        </w:rPr>
        <w:t>ости</w:t>
      </w:r>
    </w:p>
    <w:p w:rsidR="00D24C13" w:rsidRDefault="00D24C13" w:rsidP="00D24C13">
      <w:pPr>
        <w:jc w:val="center"/>
        <w:rPr>
          <w:b/>
          <w:sz w:val="40"/>
          <w:szCs w:val="40"/>
        </w:rPr>
      </w:pPr>
      <w:r w:rsidRPr="00D24C13">
        <w:rPr>
          <w:b/>
          <w:sz w:val="40"/>
          <w:szCs w:val="40"/>
        </w:rPr>
        <w:t xml:space="preserve"> НДОУ «Детский сад «Добрая няня»</w:t>
      </w:r>
    </w:p>
    <w:p w:rsidR="008E7303" w:rsidRDefault="00D24C13" w:rsidP="00D24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</w:t>
      </w:r>
      <w:r w:rsidRPr="00D24C13">
        <w:rPr>
          <w:b/>
          <w:sz w:val="40"/>
          <w:szCs w:val="40"/>
        </w:rPr>
        <w:t xml:space="preserve"> 2018- 2019 учебный год</w:t>
      </w:r>
    </w:p>
    <w:p w:rsidR="00D24C13" w:rsidRDefault="00D24C13" w:rsidP="00D24C13">
      <w:pPr>
        <w:jc w:val="center"/>
        <w:rPr>
          <w:b/>
          <w:sz w:val="40"/>
          <w:szCs w:val="40"/>
        </w:rPr>
      </w:pPr>
    </w:p>
    <w:p w:rsidR="00D24C13" w:rsidRDefault="00D24C13" w:rsidP="00D24C13">
      <w:pPr>
        <w:jc w:val="center"/>
        <w:rPr>
          <w:b/>
          <w:sz w:val="40"/>
          <w:szCs w:val="40"/>
        </w:rPr>
      </w:pPr>
    </w:p>
    <w:p w:rsidR="00D24C13" w:rsidRDefault="00D24C13" w:rsidP="00D24C13">
      <w:pPr>
        <w:jc w:val="center"/>
        <w:rPr>
          <w:sz w:val="24"/>
          <w:szCs w:val="24"/>
        </w:rPr>
      </w:pPr>
      <w:r w:rsidRPr="00D24C13">
        <w:rPr>
          <w:sz w:val="24"/>
          <w:szCs w:val="24"/>
        </w:rPr>
        <w:t>с . Карабудахкент 2018г</w:t>
      </w:r>
    </w:p>
    <w:p w:rsidR="00D24C13" w:rsidRDefault="00D24C13" w:rsidP="00D24C13">
      <w:pPr>
        <w:jc w:val="center"/>
        <w:rPr>
          <w:sz w:val="24"/>
          <w:szCs w:val="24"/>
        </w:rPr>
      </w:pPr>
    </w:p>
    <w:p w:rsidR="00D24C13" w:rsidRPr="00D24C13" w:rsidRDefault="00D24C13" w:rsidP="00D24C13">
      <w:pPr>
        <w:jc w:val="center"/>
        <w:rPr>
          <w:sz w:val="24"/>
          <w:szCs w:val="24"/>
        </w:rPr>
      </w:pPr>
    </w:p>
    <w:sectPr w:rsidR="00D24C13" w:rsidRPr="00D24C13" w:rsidSect="00635D09">
      <w:footerReference w:type="default" r:id="rId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9D" w:rsidRDefault="004D519D" w:rsidP="008E7303">
      <w:pPr>
        <w:spacing w:after="0" w:line="240" w:lineRule="auto"/>
      </w:pPr>
      <w:r>
        <w:separator/>
      </w:r>
    </w:p>
  </w:endnote>
  <w:endnote w:type="continuationSeparator" w:id="1">
    <w:p w:rsidR="004D519D" w:rsidRDefault="004D519D" w:rsidP="008E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03" w:rsidRDefault="008E73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9D" w:rsidRDefault="004D519D" w:rsidP="008E7303">
      <w:pPr>
        <w:spacing w:after="0" w:line="240" w:lineRule="auto"/>
      </w:pPr>
      <w:r>
        <w:separator/>
      </w:r>
    </w:p>
  </w:footnote>
  <w:footnote w:type="continuationSeparator" w:id="1">
    <w:p w:rsidR="004D519D" w:rsidRDefault="004D519D" w:rsidP="008E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23C"/>
    <w:rsid w:val="0005623C"/>
    <w:rsid w:val="0007635F"/>
    <w:rsid w:val="000A4FEA"/>
    <w:rsid w:val="001D2365"/>
    <w:rsid w:val="0020467E"/>
    <w:rsid w:val="002A09A2"/>
    <w:rsid w:val="003553B7"/>
    <w:rsid w:val="003B724B"/>
    <w:rsid w:val="00407325"/>
    <w:rsid w:val="004A14F1"/>
    <w:rsid w:val="004D519D"/>
    <w:rsid w:val="00567F0C"/>
    <w:rsid w:val="005853F3"/>
    <w:rsid w:val="005B697F"/>
    <w:rsid w:val="005D28E6"/>
    <w:rsid w:val="00635D09"/>
    <w:rsid w:val="0064375F"/>
    <w:rsid w:val="006E22CC"/>
    <w:rsid w:val="00800330"/>
    <w:rsid w:val="008E7303"/>
    <w:rsid w:val="009E4B90"/>
    <w:rsid w:val="00B43013"/>
    <w:rsid w:val="00BE2F51"/>
    <w:rsid w:val="00C009A9"/>
    <w:rsid w:val="00C04536"/>
    <w:rsid w:val="00C411F2"/>
    <w:rsid w:val="00CB41CD"/>
    <w:rsid w:val="00D24C13"/>
    <w:rsid w:val="00DB5AA8"/>
    <w:rsid w:val="00EC2427"/>
    <w:rsid w:val="00F44606"/>
    <w:rsid w:val="00F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7303"/>
  </w:style>
  <w:style w:type="paragraph" w:styleId="a6">
    <w:name w:val="footer"/>
    <w:basedOn w:val="a"/>
    <w:link w:val="a7"/>
    <w:uiPriority w:val="99"/>
    <w:unhideWhenUsed/>
    <w:rsid w:val="008E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2019-05-10T09:44:00Z</cp:lastPrinted>
  <dcterms:created xsi:type="dcterms:W3CDTF">2019-05-10T06:14:00Z</dcterms:created>
  <dcterms:modified xsi:type="dcterms:W3CDTF">2019-05-10T09:53:00Z</dcterms:modified>
</cp:coreProperties>
</file>